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B8BA1" w14:textId="77777777" w:rsidR="00811291" w:rsidRPr="005947C1" w:rsidRDefault="00811291" w:rsidP="00621ACA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Calibri"/>
          <w:b/>
          <w:bCs/>
          <w:color w:val="000000"/>
        </w:rPr>
      </w:pPr>
      <w:r w:rsidRPr="005947C1">
        <w:rPr>
          <w:rFonts w:ascii="Verdana" w:hAnsi="Verdana" w:cs="Calibri"/>
          <w:b/>
          <w:bCs/>
          <w:color w:val="000000"/>
        </w:rPr>
        <w:t>Opis przedmiotu zamówienia</w:t>
      </w:r>
    </w:p>
    <w:p w14:paraId="7A4BB654" w14:textId="77777777" w:rsidR="00DA5146" w:rsidRPr="005947C1" w:rsidRDefault="00DA5146" w:rsidP="00811291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b/>
          <w:color w:val="000000"/>
          <w:sz w:val="20"/>
          <w:szCs w:val="20"/>
        </w:rPr>
      </w:pPr>
    </w:p>
    <w:p w14:paraId="459EC008" w14:textId="77777777" w:rsidR="006E563A" w:rsidRPr="005947C1" w:rsidRDefault="00811291" w:rsidP="00A738F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hAnsi="Verdana" w:cs="Calibri"/>
          <w:b/>
          <w:bCs/>
          <w:color w:val="000000"/>
          <w:sz w:val="20"/>
          <w:szCs w:val="20"/>
        </w:rPr>
      </w:pPr>
      <w:r w:rsidRPr="005947C1">
        <w:rPr>
          <w:rFonts w:ascii="Verdana" w:hAnsi="Verdana" w:cs="Calibri"/>
          <w:b/>
          <w:bCs/>
          <w:color w:val="000000"/>
          <w:sz w:val="20"/>
          <w:szCs w:val="20"/>
        </w:rPr>
        <w:t>Przedmiot</w:t>
      </w:r>
      <w:r w:rsidR="00A738FE" w:rsidRPr="005947C1">
        <w:rPr>
          <w:rFonts w:ascii="Verdana" w:hAnsi="Verdana" w:cs="Calibri"/>
          <w:b/>
          <w:bCs/>
          <w:color w:val="000000"/>
          <w:sz w:val="20"/>
          <w:szCs w:val="20"/>
        </w:rPr>
        <w:t xml:space="preserve"> z</w:t>
      </w:r>
      <w:r w:rsidRPr="005947C1">
        <w:rPr>
          <w:rFonts w:ascii="Verdana" w:hAnsi="Verdana" w:cs="Calibri"/>
          <w:b/>
          <w:bCs/>
          <w:color w:val="000000"/>
          <w:sz w:val="20"/>
          <w:szCs w:val="20"/>
        </w:rPr>
        <w:t xml:space="preserve">amówienia: </w:t>
      </w:r>
    </w:p>
    <w:p w14:paraId="7639D522" w14:textId="77777777" w:rsidR="00A738FE" w:rsidRPr="005947C1" w:rsidRDefault="00A738FE" w:rsidP="00A738FE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Calibri"/>
          <w:b/>
          <w:bCs/>
          <w:color w:val="000000"/>
          <w:sz w:val="20"/>
          <w:szCs w:val="20"/>
        </w:rPr>
      </w:pPr>
    </w:p>
    <w:p w14:paraId="2AB30A24" w14:textId="77777777" w:rsidR="005947C1" w:rsidRDefault="00A738FE" w:rsidP="005947C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Calibri"/>
          <w:b/>
          <w:bCs/>
          <w:sz w:val="20"/>
          <w:szCs w:val="20"/>
        </w:rPr>
      </w:pPr>
      <w:r w:rsidRPr="005947C1">
        <w:rPr>
          <w:rFonts w:ascii="Verdana" w:hAnsi="Verdana" w:cs="Calibri"/>
          <w:b/>
          <w:bCs/>
          <w:sz w:val="20"/>
          <w:szCs w:val="20"/>
        </w:rPr>
        <w:t>„</w:t>
      </w:r>
      <w:r w:rsidR="0099487B" w:rsidRPr="005947C1">
        <w:rPr>
          <w:rFonts w:ascii="Verdana" w:hAnsi="Verdana" w:cs="Calibri"/>
          <w:b/>
          <w:bCs/>
          <w:sz w:val="20"/>
          <w:szCs w:val="20"/>
        </w:rPr>
        <w:t>Remont ogrodzenia</w:t>
      </w:r>
      <w:r w:rsidR="004B3275" w:rsidRPr="005947C1">
        <w:rPr>
          <w:rFonts w:ascii="Verdana" w:hAnsi="Verdana" w:cs="Calibri"/>
          <w:b/>
          <w:bCs/>
          <w:sz w:val="20"/>
          <w:szCs w:val="20"/>
        </w:rPr>
        <w:t xml:space="preserve"> obwodu drogowego w </w:t>
      </w:r>
      <w:r w:rsidR="0099487B" w:rsidRPr="005947C1">
        <w:rPr>
          <w:rFonts w:ascii="Verdana" w:hAnsi="Verdana" w:cs="Calibri"/>
          <w:b/>
          <w:bCs/>
          <w:sz w:val="20"/>
          <w:szCs w:val="20"/>
        </w:rPr>
        <w:t>Mężeninie</w:t>
      </w:r>
      <w:r w:rsidRPr="005947C1">
        <w:rPr>
          <w:rFonts w:ascii="Verdana" w:hAnsi="Verdana" w:cs="Calibri"/>
          <w:b/>
          <w:bCs/>
          <w:sz w:val="20"/>
          <w:szCs w:val="20"/>
        </w:rPr>
        <w:t>”</w:t>
      </w:r>
    </w:p>
    <w:p w14:paraId="4EAC238E" w14:textId="77777777" w:rsidR="005947C1" w:rsidRDefault="005947C1" w:rsidP="005947C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Calibri"/>
          <w:b/>
          <w:bCs/>
          <w:sz w:val="20"/>
          <w:szCs w:val="20"/>
        </w:rPr>
      </w:pPr>
    </w:p>
    <w:p w14:paraId="741949C7" w14:textId="3198D18F" w:rsidR="00811291" w:rsidRPr="005947C1" w:rsidRDefault="0099487B" w:rsidP="005947C1">
      <w:pPr>
        <w:autoSpaceDE w:val="0"/>
        <w:autoSpaceDN w:val="0"/>
        <w:adjustRightInd w:val="0"/>
        <w:spacing w:after="0" w:line="240" w:lineRule="auto"/>
        <w:ind w:left="426"/>
        <w:rPr>
          <w:rFonts w:ascii="Verdana" w:hAnsi="Verdana" w:cs="Calibri"/>
          <w:b/>
          <w:bCs/>
          <w:sz w:val="20"/>
          <w:szCs w:val="20"/>
        </w:rPr>
      </w:pPr>
      <w:r w:rsidRPr="005947C1">
        <w:rPr>
          <w:rFonts w:ascii="Verdana" w:hAnsi="Verdana" w:cs="Calibri"/>
          <w:color w:val="000000"/>
          <w:sz w:val="20"/>
          <w:szCs w:val="20"/>
        </w:rPr>
        <w:t xml:space="preserve">Przedmiotem zamówienia są roboty remontowe istniejącego ogrodzenia obwodu drogowego w Mężeninie </w:t>
      </w:r>
      <w:r w:rsidR="00241124" w:rsidRPr="005947C1">
        <w:rPr>
          <w:rFonts w:ascii="Verdana" w:hAnsi="Verdana" w:cs="Calibri"/>
          <w:color w:val="000000"/>
          <w:sz w:val="20"/>
          <w:szCs w:val="20"/>
        </w:rPr>
        <w:t>w lokalizacji według załączonej mapy</w:t>
      </w:r>
      <w:r w:rsidR="00F979ED" w:rsidRPr="005947C1">
        <w:rPr>
          <w:rFonts w:ascii="Verdana" w:hAnsi="Verdana" w:cs="Calibri"/>
          <w:color w:val="000000"/>
          <w:sz w:val="20"/>
          <w:szCs w:val="20"/>
        </w:rPr>
        <w:t xml:space="preserve">. </w:t>
      </w:r>
      <w:r w:rsidRPr="005947C1">
        <w:rPr>
          <w:rFonts w:ascii="Verdana" w:hAnsi="Verdana" w:cs="Calibri"/>
          <w:color w:val="000000"/>
          <w:sz w:val="20"/>
          <w:szCs w:val="20"/>
        </w:rPr>
        <w:t xml:space="preserve"> </w:t>
      </w:r>
    </w:p>
    <w:p w14:paraId="2766D6CF" w14:textId="77777777" w:rsidR="004D733D" w:rsidRPr="005947C1" w:rsidRDefault="004D733D" w:rsidP="005947C1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2F4B812B" w14:textId="39CED59E" w:rsidR="00811291" w:rsidRPr="005947C1" w:rsidRDefault="00A301B6" w:rsidP="0056734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hAnsi="Verdana" w:cs="Calibri"/>
          <w:b/>
          <w:bCs/>
          <w:color w:val="000000"/>
          <w:sz w:val="20"/>
          <w:szCs w:val="20"/>
        </w:rPr>
      </w:pPr>
      <w:r w:rsidRPr="005947C1">
        <w:rPr>
          <w:rFonts w:ascii="Verdana" w:hAnsi="Verdana" w:cs="Calibri"/>
          <w:b/>
          <w:bCs/>
          <w:color w:val="000000"/>
          <w:sz w:val="20"/>
          <w:szCs w:val="20"/>
        </w:rPr>
        <w:t xml:space="preserve">Planowany zakres </w:t>
      </w:r>
      <w:r w:rsidR="008A3813" w:rsidRPr="005947C1">
        <w:rPr>
          <w:rFonts w:ascii="Verdana" w:hAnsi="Verdana" w:cs="Calibri"/>
          <w:b/>
          <w:bCs/>
          <w:color w:val="000000"/>
          <w:sz w:val="20"/>
          <w:szCs w:val="20"/>
        </w:rPr>
        <w:t xml:space="preserve">czynności </w:t>
      </w:r>
      <w:r w:rsidR="007B740D" w:rsidRPr="005947C1">
        <w:rPr>
          <w:rFonts w:ascii="Verdana" w:hAnsi="Verdana" w:cs="Calibri"/>
          <w:b/>
          <w:bCs/>
          <w:color w:val="000000"/>
          <w:sz w:val="20"/>
          <w:szCs w:val="20"/>
        </w:rPr>
        <w:t xml:space="preserve">związanych z </w:t>
      </w:r>
      <w:r w:rsidR="0022799F" w:rsidRPr="005947C1">
        <w:rPr>
          <w:rFonts w:ascii="Verdana" w:hAnsi="Verdana" w:cs="Calibri"/>
          <w:b/>
          <w:bCs/>
          <w:color w:val="000000"/>
          <w:sz w:val="20"/>
          <w:szCs w:val="20"/>
        </w:rPr>
        <w:t xml:space="preserve">wykonaniem </w:t>
      </w:r>
      <w:r w:rsidR="00B27EC9" w:rsidRPr="005947C1">
        <w:rPr>
          <w:rFonts w:ascii="Verdana" w:hAnsi="Verdana" w:cs="Calibri"/>
          <w:b/>
          <w:bCs/>
          <w:color w:val="000000"/>
          <w:sz w:val="20"/>
          <w:szCs w:val="20"/>
        </w:rPr>
        <w:t>ogrodzenia</w:t>
      </w:r>
      <w:r w:rsidR="0022799F" w:rsidRPr="005947C1">
        <w:rPr>
          <w:rFonts w:ascii="Verdana" w:hAnsi="Verdana" w:cs="Calibri"/>
          <w:b/>
          <w:bCs/>
          <w:color w:val="000000"/>
          <w:sz w:val="20"/>
          <w:szCs w:val="20"/>
        </w:rPr>
        <w:t xml:space="preserve"> </w:t>
      </w:r>
    </w:p>
    <w:p w14:paraId="7EA70A69" w14:textId="77777777" w:rsidR="0022799F" w:rsidRPr="005947C1" w:rsidRDefault="0022799F" w:rsidP="0022799F">
      <w:pPr>
        <w:pStyle w:val="Akapitzlist"/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hAnsi="Verdana" w:cs="Calibri"/>
          <w:b/>
          <w:bCs/>
          <w:color w:val="000000"/>
          <w:sz w:val="20"/>
          <w:szCs w:val="20"/>
        </w:rPr>
      </w:pPr>
    </w:p>
    <w:p w14:paraId="0D748B78" w14:textId="3AC0EDAA" w:rsidR="0099487B" w:rsidRPr="005947C1" w:rsidRDefault="0099487B" w:rsidP="0056734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>Wykonanie pomiarów geodezyjnych z wyznaczeniem przebiegu</w:t>
      </w:r>
      <w:r w:rsidR="005947C1">
        <w:rPr>
          <w:rFonts w:ascii="Verdana" w:hAnsi="Verdana" w:cs="Calibri"/>
          <w:sz w:val="20"/>
          <w:szCs w:val="20"/>
        </w:rPr>
        <w:t xml:space="preserve"> </w:t>
      </w:r>
      <w:r w:rsidRPr="005947C1">
        <w:rPr>
          <w:rFonts w:ascii="Verdana" w:hAnsi="Verdana" w:cs="Calibri"/>
          <w:sz w:val="20"/>
          <w:szCs w:val="20"/>
        </w:rPr>
        <w:t>ogrodzenia oraz wykonanie inwentaryzacji geodezyjnej powykonawczej.</w:t>
      </w:r>
    </w:p>
    <w:p w14:paraId="006072D5" w14:textId="08C3C859" w:rsidR="0099487B" w:rsidRPr="005947C1" w:rsidRDefault="0099487B" w:rsidP="0056734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 xml:space="preserve">Wycinka </w:t>
      </w:r>
      <w:proofErr w:type="spellStart"/>
      <w:r w:rsidR="00671977" w:rsidRPr="005947C1">
        <w:rPr>
          <w:rFonts w:ascii="Verdana" w:hAnsi="Verdana" w:cs="Calibri"/>
          <w:sz w:val="20"/>
          <w:szCs w:val="20"/>
        </w:rPr>
        <w:t>zakrzaczeń</w:t>
      </w:r>
      <w:proofErr w:type="spellEnd"/>
      <w:r w:rsidRPr="005947C1">
        <w:rPr>
          <w:rFonts w:ascii="Verdana" w:hAnsi="Verdana" w:cs="Calibri"/>
          <w:sz w:val="20"/>
          <w:szCs w:val="20"/>
        </w:rPr>
        <w:t xml:space="preserve"> wraz z usunięciem bryły korzennej</w:t>
      </w:r>
      <w:r w:rsidR="00A97092" w:rsidRPr="005947C1">
        <w:rPr>
          <w:rFonts w:ascii="Verdana" w:hAnsi="Verdana" w:cs="Calibri"/>
          <w:sz w:val="20"/>
          <w:szCs w:val="20"/>
        </w:rPr>
        <w:t xml:space="preserve"> w ilość </w:t>
      </w:r>
      <w:r w:rsidR="00B14A7D" w:rsidRPr="005947C1">
        <w:rPr>
          <w:rFonts w:ascii="Verdana" w:hAnsi="Verdana" w:cs="Calibri"/>
          <w:sz w:val="20"/>
          <w:szCs w:val="20"/>
        </w:rPr>
        <w:t>584</w:t>
      </w:r>
      <w:r w:rsidR="00A97092" w:rsidRPr="005947C1">
        <w:rPr>
          <w:rFonts w:ascii="Verdana" w:hAnsi="Verdana" w:cs="Calibri"/>
          <w:sz w:val="20"/>
          <w:szCs w:val="20"/>
        </w:rPr>
        <w:t xml:space="preserve"> m</w:t>
      </w:r>
      <w:r w:rsidR="005947C1">
        <w:rPr>
          <w:rFonts w:ascii="Verdana" w:hAnsi="Verdana" w:cs="Calibri"/>
          <w:sz w:val="20"/>
          <w:szCs w:val="20"/>
          <w:vertAlign w:val="superscript"/>
        </w:rPr>
        <w:t>2</w:t>
      </w:r>
    </w:p>
    <w:p w14:paraId="76DECBA2" w14:textId="78568BC9" w:rsidR="0099487B" w:rsidRPr="005947C1" w:rsidRDefault="0099487B" w:rsidP="0056734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 xml:space="preserve">Rozbiórka istniejącego ogrodzenia wraz z </w:t>
      </w:r>
      <w:r w:rsidR="00F979ED" w:rsidRPr="005947C1">
        <w:rPr>
          <w:rFonts w:ascii="Verdana" w:hAnsi="Verdana" w:cs="Calibri"/>
          <w:sz w:val="20"/>
          <w:szCs w:val="20"/>
        </w:rPr>
        <w:t>utylizacją</w:t>
      </w:r>
    </w:p>
    <w:p w14:paraId="42D0D988" w14:textId="2B81D335" w:rsidR="0099487B" w:rsidRPr="005947C1" w:rsidRDefault="0099487B" w:rsidP="0056734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>Wykonanie ogrodzenia w ilości około</w:t>
      </w:r>
      <w:r w:rsidR="00B14A7D" w:rsidRPr="005947C1">
        <w:rPr>
          <w:rFonts w:ascii="Verdana" w:hAnsi="Verdana" w:cs="Calibri"/>
          <w:sz w:val="20"/>
          <w:szCs w:val="20"/>
        </w:rPr>
        <w:t xml:space="preserve"> 198</w:t>
      </w:r>
      <w:r w:rsidRPr="005947C1">
        <w:rPr>
          <w:rFonts w:ascii="Verdana" w:hAnsi="Verdana" w:cs="Calibri"/>
          <w:sz w:val="20"/>
          <w:szCs w:val="20"/>
        </w:rPr>
        <w:t xml:space="preserve"> m</w:t>
      </w:r>
    </w:p>
    <w:p w14:paraId="75500676" w14:textId="2E906655" w:rsidR="0099487B" w:rsidRPr="005947C1" w:rsidRDefault="0099487B" w:rsidP="0099487B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 xml:space="preserve">- fundament w postaci betonowego cokołu </w:t>
      </w:r>
      <w:r w:rsidR="00E534FD" w:rsidRPr="005947C1">
        <w:rPr>
          <w:rFonts w:ascii="Verdana" w:hAnsi="Verdana" w:cs="Calibri"/>
          <w:sz w:val="20"/>
          <w:szCs w:val="20"/>
        </w:rPr>
        <w:t xml:space="preserve">o wymiarach </w:t>
      </w:r>
      <w:r w:rsidR="00F979ED" w:rsidRPr="005947C1">
        <w:rPr>
          <w:rFonts w:ascii="Verdana" w:hAnsi="Verdana" w:cs="Calibri"/>
          <w:sz w:val="20"/>
          <w:szCs w:val="20"/>
        </w:rPr>
        <w:t>w</w:t>
      </w:r>
      <w:r w:rsidR="00E534FD" w:rsidRPr="005947C1">
        <w:rPr>
          <w:rFonts w:ascii="Verdana" w:hAnsi="Verdana" w:cs="Calibri"/>
          <w:sz w:val="20"/>
          <w:szCs w:val="20"/>
        </w:rPr>
        <w:t xml:space="preserve">ysokość 25 cm </w:t>
      </w:r>
      <w:r w:rsidR="00F979ED" w:rsidRPr="005947C1">
        <w:rPr>
          <w:rFonts w:ascii="Verdana" w:hAnsi="Verdana" w:cs="Calibri"/>
          <w:sz w:val="20"/>
          <w:szCs w:val="20"/>
        </w:rPr>
        <w:t>s</w:t>
      </w:r>
      <w:r w:rsidR="00E534FD" w:rsidRPr="005947C1">
        <w:rPr>
          <w:rFonts w:ascii="Verdana" w:hAnsi="Verdana" w:cs="Calibri"/>
          <w:sz w:val="20"/>
          <w:szCs w:val="20"/>
        </w:rPr>
        <w:t>zerokość 5 cm (cegiełka) – kolor szary</w:t>
      </w:r>
    </w:p>
    <w:p w14:paraId="42B34321" w14:textId="7617BB34" w:rsidR="00E534FD" w:rsidRPr="005947C1" w:rsidRDefault="00E534FD" w:rsidP="00D671A6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bookmarkStart w:id="0" w:name="_Hlk228172671"/>
      <w:r w:rsidRPr="005947C1">
        <w:rPr>
          <w:rFonts w:ascii="Verdana" w:hAnsi="Verdana" w:cs="Calibri"/>
          <w:sz w:val="20"/>
          <w:szCs w:val="20"/>
        </w:rPr>
        <w:t>- słupki stalowe profil 60</w:t>
      </w:r>
      <w:r w:rsidR="00F979ED" w:rsidRPr="005947C1">
        <w:rPr>
          <w:rFonts w:ascii="Verdana" w:hAnsi="Verdana" w:cs="Calibri"/>
          <w:sz w:val="20"/>
          <w:szCs w:val="20"/>
        </w:rPr>
        <w:t>*</w:t>
      </w:r>
      <w:r w:rsidRPr="005947C1">
        <w:rPr>
          <w:rFonts w:ascii="Verdana" w:hAnsi="Verdana" w:cs="Calibri"/>
          <w:sz w:val="20"/>
          <w:szCs w:val="20"/>
        </w:rPr>
        <w:t>40</w:t>
      </w:r>
      <w:r w:rsidR="00F979ED" w:rsidRPr="005947C1">
        <w:rPr>
          <w:rFonts w:ascii="Verdana" w:hAnsi="Verdana" w:cs="Calibri"/>
          <w:sz w:val="20"/>
          <w:szCs w:val="20"/>
        </w:rPr>
        <w:t>*</w:t>
      </w:r>
      <w:r w:rsidRPr="005947C1">
        <w:rPr>
          <w:rFonts w:ascii="Verdana" w:hAnsi="Verdana" w:cs="Calibri"/>
          <w:sz w:val="20"/>
          <w:szCs w:val="20"/>
        </w:rPr>
        <w:t xml:space="preserve">2 mm   - cynkowane ogniowo </w:t>
      </w:r>
      <w:r w:rsidR="00A97092" w:rsidRPr="005947C1">
        <w:rPr>
          <w:rFonts w:ascii="Verdana" w:hAnsi="Verdana" w:cs="Calibri"/>
          <w:sz w:val="20"/>
          <w:szCs w:val="20"/>
        </w:rPr>
        <w:t xml:space="preserve">wysokość </w:t>
      </w:r>
      <w:r w:rsidR="00340AF6" w:rsidRPr="005947C1">
        <w:rPr>
          <w:rFonts w:ascii="Verdana" w:hAnsi="Verdana" w:cs="Calibri"/>
          <w:sz w:val="20"/>
          <w:szCs w:val="20"/>
        </w:rPr>
        <w:t>dostosowan</w:t>
      </w:r>
      <w:r w:rsidR="00A97092" w:rsidRPr="005947C1">
        <w:rPr>
          <w:rFonts w:ascii="Verdana" w:hAnsi="Verdana" w:cs="Calibri"/>
          <w:sz w:val="20"/>
          <w:szCs w:val="20"/>
        </w:rPr>
        <w:t>a</w:t>
      </w:r>
      <w:r w:rsidR="00340AF6" w:rsidRPr="005947C1">
        <w:rPr>
          <w:rFonts w:ascii="Verdana" w:hAnsi="Verdana" w:cs="Calibri"/>
          <w:sz w:val="20"/>
          <w:szCs w:val="20"/>
        </w:rPr>
        <w:t xml:space="preserve"> do wysokości paneli ogrodzeniowych 3D</w:t>
      </w:r>
      <w:r w:rsidR="003A2978" w:rsidRPr="005947C1">
        <w:rPr>
          <w:rFonts w:ascii="Verdana" w:hAnsi="Verdana" w:cs="Calibri"/>
          <w:sz w:val="20"/>
          <w:szCs w:val="20"/>
        </w:rPr>
        <w:t>. Słupki osadzone w fundame</w:t>
      </w:r>
      <w:r w:rsidR="00084166" w:rsidRPr="005947C1">
        <w:rPr>
          <w:rFonts w:ascii="Verdana" w:hAnsi="Verdana" w:cs="Calibri"/>
          <w:sz w:val="20"/>
          <w:szCs w:val="20"/>
        </w:rPr>
        <w:t>n</w:t>
      </w:r>
      <w:r w:rsidR="003A2978" w:rsidRPr="005947C1">
        <w:rPr>
          <w:rFonts w:ascii="Verdana" w:hAnsi="Verdana" w:cs="Calibri"/>
          <w:sz w:val="20"/>
          <w:szCs w:val="20"/>
        </w:rPr>
        <w:t>cie bet</w:t>
      </w:r>
      <w:r w:rsidR="00084166" w:rsidRPr="005947C1">
        <w:rPr>
          <w:rFonts w:ascii="Verdana" w:hAnsi="Verdana" w:cs="Calibri"/>
          <w:sz w:val="20"/>
          <w:szCs w:val="20"/>
        </w:rPr>
        <w:t>o</w:t>
      </w:r>
      <w:r w:rsidR="003A2978" w:rsidRPr="005947C1">
        <w:rPr>
          <w:rFonts w:ascii="Verdana" w:hAnsi="Verdana" w:cs="Calibri"/>
          <w:sz w:val="20"/>
          <w:szCs w:val="20"/>
        </w:rPr>
        <w:t xml:space="preserve">nowym </w:t>
      </w:r>
      <w:r w:rsidR="005947C1">
        <w:rPr>
          <w:rFonts w:ascii="Verdana" w:hAnsi="Verdana" w:cs="Calibri"/>
          <w:sz w:val="20"/>
          <w:szCs w:val="20"/>
        </w:rPr>
        <w:br/>
      </w:r>
      <w:r w:rsidR="003A2978" w:rsidRPr="005947C1">
        <w:rPr>
          <w:rFonts w:ascii="Verdana" w:hAnsi="Verdana" w:cs="Calibri"/>
          <w:sz w:val="20"/>
          <w:szCs w:val="20"/>
        </w:rPr>
        <w:t xml:space="preserve">w postaci </w:t>
      </w:r>
      <w:r w:rsidR="00D511A9" w:rsidRPr="005947C1">
        <w:rPr>
          <w:rFonts w:ascii="Verdana" w:hAnsi="Verdana" w:cs="Calibri"/>
          <w:sz w:val="20"/>
          <w:szCs w:val="20"/>
        </w:rPr>
        <w:t>(stopy/</w:t>
      </w:r>
      <w:r w:rsidR="003A2978" w:rsidRPr="005947C1">
        <w:rPr>
          <w:rFonts w:ascii="Verdana" w:hAnsi="Verdana" w:cs="Calibri"/>
          <w:sz w:val="20"/>
          <w:szCs w:val="20"/>
        </w:rPr>
        <w:t>pala</w:t>
      </w:r>
      <w:r w:rsidR="00D511A9" w:rsidRPr="005947C1">
        <w:rPr>
          <w:rFonts w:ascii="Verdana" w:hAnsi="Verdana" w:cs="Calibri"/>
          <w:sz w:val="20"/>
          <w:szCs w:val="20"/>
        </w:rPr>
        <w:t>)</w:t>
      </w:r>
      <w:r w:rsidR="003A2978" w:rsidRPr="005947C1">
        <w:rPr>
          <w:rFonts w:ascii="Verdana" w:hAnsi="Verdana" w:cs="Calibri"/>
          <w:sz w:val="20"/>
          <w:szCs w:val="20"/>
        </w:rPr>
        <w:t xml:space="preserve"> o</w:t>
      </w:r>
      <w:r w:rsidR="00084166" w:rsidRPr="005947C1">
        <w:rPr>
          <w:rFonts w:ascii="Verdana" w:hAnsi="Verdana" w:cs="Calibri"/>
          <w:sz w:val="20"/>
          <w:szCs w:val="20"/>
        </w:rPr>
        <w:t xml:space="preserve"> </w:t>
      </w:r>
      <w:r w:rsidR="003A2978" w:rsidRPr="005947C1">
        <w:rPr>
          <w:rFonts w:ascii="Verdana" w:hAnsi="Verdana" w:cs="Calibri"/>
          <w:sz w:val="20"/>
          <w:szCs w:val="20"/>
        </w:rPr>
        <w:t>średnicy mi</w:t>
      </w:r>
      <w:r w:rsidR="00084166" w:rsidRPr="005947C1">
        <w:rPr>
          <w:rFonts w:ascii="Verdana" w:hAnsi="Verdana" w:cs="Calibri"/>
          <w:sz w:val="20"/>
          <w:szCs w:val="20"/>
        </w:rPr>
        <w:t>nimum 30 cm</w:t>
      </w:r>
      <w:r w:rsidR="003A2978" w:rsidRPr="005947C1">
        <w:rPr>
          <w:rFonts w:ascii="Verdana" w:hAnsi="Verdana" w:cs="Calibri"/>
          <w:sz w:val="20"/>
          <w:szCs w:val="20"/>
        </w:rPr>
        <w:t xml:space="preserve"> </w:t>
      </w:r>
      <w:r w:rsidR="00BC019D" w:rsidRPr="005947C1">
        <w:rPr>
          <w:rFonts w:ascii="Verdana" w:hAnsi="Verdana" w:cs="Calibri"/>
          <w:sz w:val="20"/>
          <w:szCs w:val="20"/>
        </w:rPr>
        <w:t xml:space="preserve">głębokość posadowienia minimum </w:t>
      </w:r>
      <w:r w:rsidR="005947C1">
        <w:rPr>
          <w:rFonts w:ascii="Verdana" w:hAnsi="Verdana" w:cs="Calibri"/>
          <w:sz w:val="20"/>
          <w:szCs w:val="20"/>
        </w:rPr>
        <w:br/>
      </w:r>
      <w:r w:rsidR="00BC019D" w:rsidRPr="005947C1">
        <w:rPr>
          <w:rFonts w:ascii="Verdana" w:hAnsi="Verdana" w:cs="Calibri"/>
          <w:sz w:val="20"/>
          <w:szCs w:val="20"/>
        </w:rPr>
        <w:t xml:space="preserve">1 m </w:t>
      </w:r>
      <w:r w:rsidR="00D671A6" w:rsidRPr="005947C1">
        <w:rPr>
          <w:rFonts w:ascii="Verdana" w:hAnsi="Verdana" w:cs="Calibri"/>
          <w:sz w:val="20"/>
          <w:szCs w:val="20"/>
        </w:rPr>
        <w:t xml:space="preserve">beton minimum C16/20. Z </w:t>
      </w:r>
      <w:r w:rsidR="003A2978" w:rsidRPr="005947C1">
        <w:rPr>
          <w:rFonts w:ascii="Verdana" w:hAnsi="Verdana" w:cs="Calibri"/>
          <w:sz w:val="20"/>
          <w:szCs w:val="20"/>
        </w:rPr>
        <w:t>uwagi na posadowienie ogrodzenia w bliskości rowu odwadniającego zakotwienie słupka metalowego w fundamencie beton</w:t>
      </w:r>
      <w:r w:rsidR="00084166" w:rsidRPr="005947C1">
        <w:rPr>
          <w:rFonts w:ascii="Verdana" w:hAnsi="Verdana" w:cs="Calibri"/>
          <w:sz w:val="20"/>
          <w:szCs w:val="20"/>
        </w:rPr>
        <w:t>ow</w:t>
      </w:r>
      <w:r w:rsidR="003A2978" w:rsidRPr="005947C1">
        <w:rPr>
          <w:rFonts w:ascii="Verdana" w:hAnsi="Verdana" w:cs="Calibri"/>
          <w:sz w:val="20"/>
          <w:szCs w:val="20"/>
        </w:rPr>
        <w:t>ym powinno</w:t>
      </w:r>
      <w:r w:rsidR="00084166" w:rsidRPr="005947C1">
        <w:rPr>
          <w:rFonts w:ascii="Verdana" w:hAnsi="Verdana" w:cs="Calibri"/>
          <w:sz w:val="20"/>
          <w:szCs w:val="20"/>
        </w:rPr>
        <w:t xml:space="preserve"> </w:t>
      </w:r>
      <w:r w:rsidR="003A2978" w:rsidRPr="005947C1">
        <w:rPr>
          <w:rFonts w:ascii="Verdana" w:hAnsi="Verdana" w:cs="Calibri"/>
          <w:sz w:val="20"/>
          <w:szCs w:val="20"/>
        </w:rPr>
        <w:t>wynosi</w:t>
      </w:r>
      <w:r w:rsidR="00084166" w:rsidRPr="005947C1">
        <w:rPr>
          <w:rFonts w:ascii="Verdana" w:hAnsi="Verdana" w:cs="Calibri"/>
          <w:sz w:val="20"/>
          <w:szCs w:val="20"/>
        </w:rPr>
        <w:t>ć</w:t>
      </w:r>
      <w:r w:rsidR="003A2978" w:rsidRPr="005947C1">
        <w:rPr>
          <w:rFonts w:ascii="Verdana" w:hAnsi="Verdana" w:cs="Calibri"/>
          <w:sz w:val="20"/>
          <w:szCs w:val="20"/>
        </w:rPr>
        <w:t xml:space="preserve"> nie mniej niż 80 cm. </w:t>
      </w:r>
      <w:r w:rsidR="00012DE8" w:rsidRPr="005947C1">
        <w:rPr>
          <w:rFonts w:ascii="Verdana" w:hAnsi="Verdana" w:cs="Calibri"/>
          <w:sz w:val="20"/>
          <w:szCs w:val="20"/>
        </w:rPr>
        <w:t xml:space="preserve">Sugerowany rozstaw słupków minimum 2 m max 2,50 m. </w:t>
      </w:r>
    </w:p>
    <w:bookmarkEnd w:id="0"/>
    <w:p w14:paraId="46334FFB" w14:textId="4F78929A" w:rsidR="0099487B" w:rsidRPr="005947C1" w:rsidRDefault="0099487B" w:rsidP="005947C1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 xml:space="preserve">- </w:t>
      </w:r>
      <w:r w:rsidR="00E534FD" w:rsidRPr="005947C1">
        <w:rPr>
          <w:rFonts w:ascii="Verdana" w:hAnsi="Verdana" w:cs="Calibri"/>
          <w:sz w:val="20"/>
          <w:szCs w:val="20"/>
        </w:rPr>
        <w:t xml:space="preserve">wypełnienie </w:t>
      </w:r>
      <w:r w:rsidRPr="005947C1">
        <w:rPr>
          <w:rFonts w:ascii="Verdana" w:hAnsi="Verdana" w:cs="Calibri"/>
          <w:sz w:val="20"/>
          <w:szCs w:val="20"/>
        </w:rPr>
        <w:t xml:space="preserve">panel 3D </w:t>
      </w:r>
      <w:r w:rsidR="00F979ED" w:rsidRPr="005947C1">
        <w:rPr>
          <w:rFonts w:ascii="Verdana" w:hAnsi="Verdana" w:cs="Calibri"/>
          <w:sz w:val="20"/>
          <w:szCs w:val="20"/>
        </w:rPr>
        <w:t>drut o średnicy</w:t>
      </w:r>
      <w:r w:rsidRPr="005947C1">
        <w:rPr>
          <w:rFonts w:ascii="Verdana" w:hAnsi="Verdana" w:cs="Calibri"/>
          <w:sz w:val="20"/>
          <w:szCs w:val="20"/>
        </w:rPr>
        <w:t xml:space="preserve"> 5 mm o wysokości </w:t>
      </w:r>
      <w:r w:rsidR="00340AF6" w:rsidRPr="005947C1">
        <w:rPr>
          <w:rFonts w:ascii="Verdana" w:hAnsi="Verdana" w:cs="Calibri"/>
          <w:sz w:val="20"/>
          <w:szCs w:val="20"/>
        </w:rPr>
        <w:t xml:space="preserve">paneli </w:t>
      </w:r>
      <w:r w:rsidRPr="005947C1">
        <w:rPr>
          <w:rFonts w:ascii="Verdana" w:hAnsi="Verdana" w:cs="Calibri"/>
          <w:sz w:val="20"/>
          <w:szCs w:val="20"/>
        </w:rPr>
        <w:t>minimum 1,</w:t>
      </w:r>
      <w:r w:rsidR="00340AF6" w:rsidRPr="005947C1">
        <w:rPr>
          <w:rFonts w:ascii="Verdana" w:hAnsi="Verdana" w:cs="Calibri"/>
          <w:sz w:val="20"/>
          <w:szCs w:val="20"/>
        </w:rPr>
        <w:t xml:space="preserve">6 </w:t>
      </w:r>
      <w:r w:rsidR="00E534FD" w:rsidRPr="005947C1">
        <w:rPr>
          <w:rFonts w:ascii="Verdana" w:hAnsi="Verdana" w:cs="Calibri"/>
          <w:sz w:val="20"/>
          <w:szCs w:val="20"/>
        </w:rPr>
        <w:t xml:space="preserve">m – cynkowany ogniowo </w:t>
      </w:r>
    </w:p>
    <w:p w14:paraId="69475C66" w14:textId="644438D4" w:rsidR="004D733D" w:rsidRPr="005947C1" w:rsidRDefault="004D733D" w:rsidP="0056734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>Wykonanie bramy wjazdowej o parametrach:</w:t>
      </w:r>
    </w:p>
    <w:p w14:paraId="71B09170" w14:textId="77777777" w:rsidR="004D733D" w:rsidRPr="005947C1" w:rsidRDefault="004D733D" w:rsidP="004D733D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>- skrzydło przesuwne</w:t>
      </w:r>
      <w:r w:rsidR="0022799F" w:rsidRPr="005947C1">
        <w:rPr>
          <w:rFonts w:ascii="Verdana" w:hAnsi="Verdana" w:cs="Calibri"/>
          <w:sz w:val="20"/>
          <w:szCs w:val="20"/>
        </w:rPr>
        <w:t>,</w:t>
      </w:r>
      <w:r w:rsidRPr="005947C1">
        <w:rPr>
          <w:rFonts w:ascii="Verdana" w:hAnsi="Verdana" w:cs="Calibri"/>
          <w:sz w:val="20"/>
          <w:szCs w:val="20"/>
        </w:rPr>
        <w:t xml:space="preserve"> </w:t>
      </w:r>
    </w:p>
    <w:p w14:paraId="1DC87478" w14:textId="7D7C0AA7" w:rsidR="004D733D" w:rsidRPr="005947C1" w:rsidRDefault="004D733D" w:rsidP="004D733D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>- światło wjaz</w:t>
      </w:r>
      <w:r w:rsidR="00C75C30" w:rsidRPr="005947C1">
        <w:rPr>
          <w:rFonts w:ascii="Verdana" w:hAnsi="Verdana" w:cs="Calibri"/>
          <w:sz w:val="20"/>
          <w:szCs w:val="20"/>
        </w:rPr>
        <w:t xml:space="preserve">du minimum </w:t>
      </w:r>
      <w:r w:rsidR="00B14A7D" w:rsidRPr="005947C1">
        <w:rPr>
          <w:rFonts w:ascii="Verdana" w:hAnsi="Verdana" w:cs="Calibri"/>
          <w:sz w:val="20"/>
          <w:szCs w:val="20"/>
        </w:rPr>
        <w:t>6</w:t>
      </w:r>
      <w:r w:rsidRPr="005947C1">
        <w:rPr>
          <w:rFonts w:ascii="Verdana" w:hAnsi="Verdana" w:cs="Calibri"/>
          <w:sz w:val="20"/>
          <w:szCs w:val="20"/>
        </w:rPr>
        <w:t xml:space="preserve"> m</w:t>
      </w:r>
      <w:r w:rsidR="0022799F" w:rsidRPr="005947C1">
        <w:rPr>
          <w:rFonts w:ascii="Verdana" w:hAnsi="Verdana" w:cs="Calibri"/>
          <w:sz w:val="20"/>
          <w:szCs w:val="20"/>
        </w:rPr>
        <w:t>,</w:t>
      </w:r>
    </w:p>
    <w:p w14:paraId="2E28DFF5" w14:textId="15AD91BF" w:rsidR="00E66D52" w:rsidRPr="005947C1" w:rsidRDefault="00E66D52" w:rsidP="004D733D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 xml:space="preserve">- wysokość </w:t>
      </w:r>
      <w:r w:rsidR="007314DA" w:rsidRPr="005947C1">
        <w:rPr>
          <w:rFonts w:ascii="Verdana" w:hAnsi="Verdana" w:cs="Calibri"/>
          <w:sz w:val="20"/>
          <w:szCs w:val="20"/>
        </w:rPr>
        <w:t>minimum 180 cm</w:t>
      </w:r>
      <w:r w:rsidR="0022799F" w:rsidRPr="005947C1">
        <w:rPr>
          <w:rFonts w:ascii="Verdana" w:hAnsi="Verdana" w:cs="Calibri"/>
          <w:sz w:val="20"/>
          <w:szCs w:val="20"/>
        </w:rPr>
        <w:t>,</w:t>
      </w:r>
      <w:r w:rsidR="00E534FD" w:rsidRPr="005947C1">
        <w:rPr>
          <w:rFonts w:ascii="Verdana" w:hAnsi="Verdana" w:cs="Calibri"/>
          <w:sz w:val="20"/>
          <w:szCs w:val="20"/>
        </w:rPr>
        <w:t xml:space="preserve"> </w:t>
      </w:r>
      <w:r w:rsidR="00B27EC9" w:rsidRPr="005947C1">
        <w:rPr>
          <w:rFonts w:ascii="Verdana" w:hAnsi="Verdana" w:cs="Calibri"/>
          <w:sz w:val="20"/>
          <w:szCs w:val="20"/>
        </w:rPr>
        <w:t>(dostosowana do wysokości ogrodzenia)</w:t>
      </w:r>
    </w:p>
    <w:p w14:paraId="712494F7" w14:textId="77777777" w:rsidR="004D733D" w:rsidRPr="005947C1" w:rsidRDefault="004D733D" w:rsidP="004D733D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>- zamykanie na klucz</w:t>
      </w:r>
      <w:r w:rsidR="0022799F" w:rsidRPr="005947C1">
        <w:rPr>
          <w:rFonts w:ascii="Verdana" w:hAnsi="Verdana" w:cs="Calibri"/>
          <w:sz w:val="20"/>
          <w:szCs w:val="20"/>
        </w:rPr>
        <w:t>,</w:t>
      </w:r>
      <w:r w:rsidRPr="005947C1">
        <w:rPr>
          <w:rFonts w:ascii="Verdana" w:hAnsi="Verdana" w:cs="Calibri"/>
          <w:sz w:val="20"/>
          <w:szCs w:val="20"/>
        </w:rPr>
        <w:t xml:space="preserve"> </w:t>
      </w:r>
    </w:p>
    <w:p w14:paraId="2373B534" w14:textId="559E9EC5" w:rsidR="004D733D" w:rsidRPr="005947C1" w:rsidRDefault="004D733D" w:rsidP="004D733D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 xml:space="preserve">- fundament betonowy </w:t>
      </w:r>
      <w:r w:rsidR="0022799F" w:rsidRPr="005947C1">
        <w:rPr>
          <w:rFonts w:ascii="Verdana" w:hAnsi="Verdana" w:cs="Calibri"/>
          <w:sz w:val="20"/>
          <w:szCs w:val="20"/>
        </w:rPr>
        <w:t xml:space="preserve">- </w:t>
      </w:r>
      <w:r w:rsidRPr="005947C1">
        <w:rPr>
          <w:rFonts w:ascii="Verdana" w:hAnsi="Verdana" w:cs="Calibri"/>
          <w:sz w:val="20"/>
          <w:szCs w:val="20"/>
        </w:rPr>
        <w:t xml:space="preserve">beton </w:t>
      </w:r>
      <w:r w:rsidR="00693BE0" w:rsidRPr="005947C1">
        <w:rPr>
          <w:rFonts w:ascii="Verdana" w:hAnsi="Verdana" w:cs="Calibri"/>
          <w:sz w:val="20"/>
          <w:szCs w:val="20"/>
        </w:rPr>
        <w:t>minimum C16/20</w:t>
      </w:r>
      <w:r w:rsidR="0022799F" w:rsidRPr="005947C1">
        <w:rPr>
          <w:rFonts w:ascii="Verdana" w:hAnsi="Verdana" w:cs="Calibri"/>
          <w:sz w:val="20"/>
          <w:szCs w:val="20"/>
        </w:rPr>
        <w:t>,</w:t>
      </w:r>
    </w:p>
    <w:p w14:paraId="28FB4DE7" w14:textId="21F1B300" w:rsidR="00693BE0" w:rsidRPr="005947C1" w:rsidRDefault="00693BE0" w:rsidP="0022799F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>-</w:t>
      </w:r>
      <w:r w:rsidR="00621ACA" w:rsidRPr="005947C1">
        <w:rPr>
          <w:rFonts w:ascii="Verdana" w:hAnsi="Verdana" w:cs="Calibri"/>
          <w:sz w:val="20"/>
          <w:szCs w:val="20"/>
        </w:rPr>
        <w:t xml:space="preserve"> </w:t>
      </w:r>
      <w:r w:rsidR="0022799F" w:rsidRPr="005947C1">
        <w:rPr>
          <w:rFonts w:ascii="Verdana" w:hAnsi="Verdana" w:cs="Calibri"/>
          <w:sz w:val="20"/>
          <w:szCs w:val="20"/>
        </w:rPr>
        <w:t>s</w:t>
      </w:r>
      <w:r w:rsidRPr="005947C1">
        <w:rPr>
          <w:rFonts w:ascii="Verdana" w:hAnsi="Verdana" w:cs="Calibri"/>
          <w:sz w:val="20"/>
          <w:szCs w:val="20"/>
        </w:rPr>
        <w:t>łup prowadzący z kształtownika stalowego</w:t>
      </w:r>
      <w:r w:rsidR="0022799F" w:rsidRPr="005947C1">
        <w:rPr>
          <w:rFonts w:ascii="Verdana" w:hAnsi="Verdana" w:cs="Calibri"/>
          <w:sz w:val="20"/>
          <w:szCs w:val="20"/>
        </w:rPr>
        <w:t xml:space="preserve"> o przekroju minimum 80*80*5 mm </w:t>
      </w:r>
      <w:r w:rsidRPr="005947C1">
        <w:rPr>
          <w:rFonts w:ascii="Verdana" w:hAnsi="Verdana" w:cs="Calibri"/>
          <w:sz w:val="20"/>
          <w:szCs w:val="20"/>
        </w:rPr>
        <w:t xml:space="preserve"> mocowany do fundamentu betonowego</w:t>
      </w:r>
      <w:r w:rsidR="0022799F" w:rsidRPr="005947C1">
        <w:rPr>
          <w:rFonts w:ascii="Verdana" w:hAnsi="Verdana" w:cs="Calibri"/>
          <w:sz w:val="20"/>
          <w:szCs w:val="20"/>
        </w:rPr>
        <w:t>,</w:t>
      </w:r>
    </w:p>
    <w:p w14:paraId="4BE871BB" w14:textId="7637CC1E" w:rsidR="00693BE0" w:rsidRPr="005947C1" w:rsidRDefault="00693BE0" w:rsidP="0022799F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>-</w:t>
      </w:r>
      <w:r w:rsidR="00621ACA" w:rsidRPr="005947C1">
        <w:rPr>
          <w:rFonts w:ascii="Verdana" w:hAnsi="Verdana" w:cs="Calibri"/>
          <w:sz w:val="20"/>
          <w:szCs w:val="20"/>
        </w:rPr>
        <w:t xml:space="preserve"> </w:t>
      </w:r>
      <w:r w:rsidRPr="005947C1">
        <w:rPr>
          <w:rFonts w:ascii="Verdana" w:hAnsi="Verdana" w:cs="Calibri"/>
          <w:sz w:val="20"/>
          <w:szCs w:val="20"/>
        </w:rPr>
        <w:t xml:space="preserve">słup oporowy </w:t>
      </w:r>
      <w:r w:rsidR="0022799F" w:rsidRPr="005947C1">
        <w:rPr>
          <w:rFonts w:ascii="Verdana" w:hAnsi="Verdana" w:cs="Calibri"/>
          <w:sz w:val="20"/>
          <w:szCs w:val="20"/>
        </w:rPr>
        <w:t xml:space="preserve">o przekroju minimum 80*80*5 mm </w:t>
      </w:r>
      <w:r w:rsidRPr="005947C1">
        <w:rPr>
          <w:rFonts w:ascii="Verdana" w:hAnsi="Verdana" w:cs="Calibri"/>
          <w:sz w:val="20"/>
          <w:szCs w:val="20"/>
        </w:rPr>
        <w:t>mocowany do fundamentu betonowego</w:t>
      </w:r>
      <w:r w:rsidR="0022799F" w:rsidRPr="005947C1">
        <w:rPr>
          <w:rFonts w:ascii="Verdana" w:hAnsi="Verdana" w:cs="Calibri"/>
          <w:sz w:val="20"/>
          <w:szCs w:val="20"/>
        </w:rPr>
        <w:t>,</w:t>
      </w:r>
    </w:p>
    <w:p w14:paraId="2F5FF278" w14:textId="77777777" w:rsidR="00116035" w:rsidRPr="005947C1" w:rsidRDefault="00116035" w:rsidP="004D733D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>- szyna nośna z kształtownika 80*80*5 mm</w:t>
      </w:r>
    </w:p>
    <w:p w14:paraId="0EE5AFC7" w14:textId="6A017A46" w:rsidR="00116035" w:rsidRPr="005947C1" w:rsidRDefault="00116035" w:rsidP="004D733D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 xml:space="preserve">- rama profil </w:t>
      </w:r>
      <w:r w:rsidR="00372535" w:rsidRPr="005947C1">
        <w:rPr>
          <w:rFonts w:ascii="Verdana" w:hAnsi="Verdana" w:cs="Calibri"/>
          <w:sz w:val="20"/>
          <w:szCs w:val="20"/>
        </w:rPr>
        <w:t xml:space="preserve">minimum </w:t>
      </w:r>
      <w:r w:rsidR="00EA0753" w:rsidRPr="005947C1">
        <w:rPr>
          <w:rFonts w:ascii="Verdana" w:hAnsi="Verdana" w:cs="Calibri"/>
          <w:sz w:val="20"/>
          <w:szCs w:val="20"/>
        </w:rPr>
        <w:t>60</w:t>
      </w:r>
      <w:r w:rsidRPr="005947C1">
        <w:rPr>
          <w:rFonts w:ascii="Verdana" w:hAnsi="Verdana" w:cs="Calibri"/>
          <w:sz w:val="20"/>
          <w:szCs w:val="20"/>
        </w:rPr>
        <w:t>*40*2 mm</w:t>
      </w:r>
    </w:p>
    <w:p w14:paraId="1C951207" w14:textId="3A6CF92C" w:rsidR="00E66D52" w:rsidRPr="005947C1" w:rsidRDefault="00E66D52" w:rsidP="004D733D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 xml:space="preserve">- wypełnienie panelem 3D </w:t>
      </w:r>
      <w:r w:rsidR="00F979ED" w:rsidRPr="005947C1">
        <w:rPr>
          <w:rFonts w:ascii="Verdana" w:hAnsi="Verdana" w:cs="Calibri"/>
          <w:sz w:val="20"/>
          <w:szCs w:val="20"/>
        </w:rPr>
        <w:t>drut o średnicy</w:t>
      </w:r>
      <w:r w:rsidRPr="005947C1">
        <w:rPr>
          <w:rFonts w:ascii="Verdana" w:hAnsi="Verdana" w:cs="Calibri"/>
          <w:sz w:val="20"/>
          <w:szCs w:val="20"/>
        </w:rPr>
        <w:t xml:space="preserve"> 5mm</w:t>
      </w:r>
    </w:p>
    <w:p w14:paraId="6BE02FF7" w14:textId="5F9D0126" w:rsidR="00E534FD" w:rsidRPr="005947C1" w:rsidRDefault="00E534FD" w:rsidP="00621ACA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 xml:space="preserve">          - całość cynkowana ogniowo</w:t>
      </w:r>
    </w:p>
    <w:p w14:paraId="1041467C" w14:textId="77777777" w:rsidR="005947C1" w:rsidRPr="005947C1" w:rsidRDefault="00B14A7D" w:rsidP="005947C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Calibri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>Humusowanie i obsianie trawą</w:t>
      </w:r>
    </w:p>
    <w:p w14:paraId="512A0F9C" w14:textId="7D674CCE" w:rsidR="005947C1" w:rsidRDefault="00E534FD" w:rsidP="005947C1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>-</w:t>
      </w:r>
      <w:r w:rsidR="005947C1" w:rsidRPr="005947C1">
        <w:rPr>
          <w:rFonts w:ascii="Verdana" w:hAnsi="Verdana" w:cs="Calibri"/>
          <w:sz w:val="20"/>
          <w:szCs w:val="20"/>
        </w:rPr>
        <w:t xml:space="preserve"> </w:t>
      </w:r>
      <w:r w:rsidR="00B14A7D" w:rsidRPr="005947C1">
        <w:rPr>
          <w:rFonts w:ascii="Verdana" w:hAnsi="Verdana" w:cs="Calibri"/>
          <w:sz w:val="20"/>
          <w:szCs w:val="20"/>
        </w:rPr>
        <w:t xml:space="preserve">teren po usuniętych </w:t>
      </w:r>
      <w:proofErr w:type="spellStart"/>
      <w:r w:rsidR="00B14A7D" w:rsidRPr="005947C1">
        <w:rPr>
          <w:rFonts w:ascii="Verdana" w:hAnsi="Verdana" w:cs="Calibri"/>
          <w:sz w:val="20"/>
          <w:szCs w:val="20"/>
        </w:rPr>
        <w:t>zakrzaczeniach</w:t>
      </w:r>
      <w:proofErr w:type="spellEnd"/>
      <w:r w:rsidR="00B14A7D" w:rsidRPr="005947C1">
        <w:rPr>
          <w:rFonts w:ascii="Verdana" w:hAnsi="Verdana" w:cs="Calibri"/>
          <w:sz w:val="20"/>
          <w:szCs w:val="20"/>
        </w:rPr>
        <w:t xml:space="preserve"> należy wyrównać oraz uzupełnić humusem </w:t>
      </w:r>
      <w:r w:rsidR="005947C1">
        <w:rPr>
          <w:rFonts w:ascii="Verdana" w:hAnsi="Verdana" w:cs="Calibri"/>
          <w:sz w:val="20"/>
          <w:szCs w:val="20"/>
        </w:rPr>
        <w:br/>
      </w:r>
      <w:r w:rsidR="00B14A7D" w:rsidRPr="005947C1">
        <w:rPr>
          <w:rFonts w:ascii="Verdana" w:hAnsi="Verdana" w:cs="Calibri"/>
          <w:sz w:val="20"/>
          <w:szCs w:val="20"/>
        </w:rPr>
        <w:t>i wyrównać. Całość należy obsiać trawą.</w:t>
      </w:r>
    </w:p>
    <w:p w14:paraId="05772FE2" w14:textId="6E5BC1E3" w:rsidR="005947C1" w:rsidRPr="005947C1" w:rsidRDefault="00B27EC9" w:rsidP="005947C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 w:rsidRPr="005947C1">
        <w:rPr>
          <w:rFonts w:ascii="Verdana" w:eastAsia="Times New Roman" w:hAnsi="Verdana" w:cs="Calibri"/>
          <w:sz w:val="20"/>
          <w:szCs w:val="20"/>
        </w:rPr>
        <w:t>Cynkowanie ogniowe</w:t>
      </w:r>
    </w:p>
    <w:p w14:paraId="56A6B0BB" w14:textId="77777777" w:rsidR="005947C1" w:rsidRDefault="00B27EC9" w:rsidP="005947C1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Verdana" w:eastAsia="Times New Roman" w:hAnsi="Verdana" w:cs="Calibri"/>
          <w:sz w:val="20"/>
          <w:szCs w:val="20"/>
        </w:rPr>
      </w:pPr>
      <w:r w:rsidRPr="005947C1">
        <w:rPr>
          <w:rFonts w:ascii="Verdana" w:eastAsia="Times New Roman" w:hAnsi="Verdana" w:cs="Calibri"/>
          <w:sz w:val="20"/>
          <w:szCs w:val="20"/>
        </w:rPr>
        <w:t>Z uwagi na posadowienie ogrodzenia</w:t>
      </w:r>
      <w:r w:rsidR="009C7A6E" w:rsidRPr="005947C1">
        <w:rPr>
          <w:rFonts w:ascii="Verdana" w:eastAsia="Times New Roman" w:hAnsi="Verdana" w:cs="Calibri"/>
          <w:sz w:val="20"/>
          <w:szCs w:val="20"/>
        </w:rPr>
        <w:t xml:space="preserve"> </w:t>
      </w:r>
      <w:r w:rsidRPr="005947C1">
        <w:rPr>
          <w:rFonts w:ascii="Verdana" w:eastAsia="Times New Roman" w:hAnsi="Verdana" w:cs="Calibri"/>
          <w:sz w:val="20"/>
          <w:szCs w:val="20"/>
        </w:rPr>
        <w:t xml:space="preserve">w bezpośredniej bliskości magazynu soli Zamawiający </w:t>
      </w:r>
      <w:r w:rsidR="009C7A6E" w:rsidRPr="005947C1">
        <w:rPr>
          <w:rFonts w:ascii="Verdana" w:eastAsia="Times New Roman" w:hAnsi="Verdana" w:cs="Calibri"/>
          <w:sz w:val="20"/>
          <w:szCs w:val="20"/>
        </w:rPr>
        <w:t>ż</w:t>
      </w:r>
      <w:r w:rsidRPr="005947C1">
        <w:rPr>
          <w:rFonts w:ascii="Verdana" w:eastAsia="Times New Roman" w:hAnsi="Verdana" w:cs="Calibri"/>
          <w:sz w:val="20"/>
          <w:szCs w:val="20"/>
        </w:rPr>
        <w:t>ąda aby wszystkie elementy</w:t>
      </w:r>
      <w:r w:rsidR="009C7A6E" w:rsidRPr="005947C1">
        <w:rPr>
          <w:rFonts w:ascii="Verdana" w:eastAsia="Times New Roman" w:hAnsi="Verdana" w:cs="Calibri"/>
          <w:sz w:val="20"/>
          <w:szCs w:val="20"/>
        </w:rPr>
        <w:t xml:space="preserve"> metalowe zostały zabezpieczone antykorozyjnie metodą </w:t>
      </w:r>
      <w:r w:rsidR="009C7A6E" w:rsidRPr="005947C1">
        <w:rPr>
          <w:rFonts w:ascii="Verdana" w:eastAsia="Times New Roman" w:hAnsi="Verdana" w:cs="Arial"/>
          <w:color w:val="0A0A0A"/>
          <w:sz w:val="20"/>
          <w:szCs w:val="20"/>
          <w:shd w:val="clear" w:color="auto" w:fill="FFFFFF"/>
          <w:lang w:eastAsia="pl-PL"/>
        </w:rPr>
        <w:t>cynkowania ogniowego</w:t>
      </w:r>
      <w:r w:rsidR="009C7A6E" w:rsidRPr="005947C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poprzez zanurzenie stali w roztopionym cynku o temperaturze około</w:t>
      </w:r>
      <w:r w:rsidR="009C7A6E" w:rsidRPr="005947C1">
        <w:rPr>
          <w:rFonts w:ascii="Verdana" w:eastAsia="Times New Roman" w:hAnsi="Verdana" w:cs="Arial"/>
          <w:color w:val="0A0A0A"/>
          <w:sz w:val="20"/>
          <w:szCs w:val="20"/>
          <w:shd w:val="clear" w:color="auto" w:fill="FFFFFF"/>
          <w:lang w:eastAsia="pl-PL"/>
        </w:rPr>
        <w:t> 450</w:t>
      </w:r>
      <w:r w:rsidR="009C7A6E" w:rsidRPr="005947C1">
        <w:rPr>
          <w:rFonts w:ascii="Verdana" w:eastAsia="Times New Roman" w:hAnsi="Verdana" w:cs="Arial"/>
          <w:color w:val="0A0A0A"/>
          <w:sz w:val="20"/>
          <w:szCs w:val="20"/>
          <w:shd w:val="clear" w:color="auto" w:fill="FFFFFF"/>
          <w:vertAlign w:val="superscript"/>
          <w:lang w:eastAsia="pl-PL"/>
        </w:rPr>
        <w:t>o</w:t>
      </w:r>
      <w:r w:rsidR="009C7A6E" w:rsidRPr="005947C1">
        <w:rPr>
          <w:rFonts w:ascii="Verdana" w:eastAsia="Times New Roman" w:hAnsi="Verdana" w:cs="Arial"/>
          <w:color w:val="0A0A0A"/>
          <w:sz w:val="20"/>
          <w:szCs w:val="20"/>
          <w:shd w:val="clear" w:color="auto" w:fill="FFFFFF"/>
          <w:lang w:eastAsia="pl-PL"/>
        </w:rPr>
        <w:t xml:space="preserve">C. Wykonawca zobowiązany będzie do potwierdzenia wykonania zabezpieczenia antykorozyjnego poprzez przedłożenie dokumentów potwierdzających wykonany proces. </w:t>
      </w:r>
    </w:p>
    <w:p w14:paraId="7185A4F7" w14:textId="3267E41B" w:rsidR="009C7A6E" w:rsidRPr="005947C1" w:rsidRDefault="009C7A6E" w:rsidP="005947C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Calibri"/>
          <w:sz w:val="20"/>
          <w:szCs w:val="20"/>
        </w:rPr>
      </w:pPr>
      <w:r w:rsidRPr="005947C1">
        <w:rPr>
          <w:rFonts w:ascii="Verdana" w:eastAsia="Times New Roman" w:hAnsi="Verdana" w:cs="Arial"/>
          <w:color w:val="0A0A0A"/>
          <w:sz w:val="20"/>
          <w:szCs w:val="20"/>
          <w:shd w:val="clear" w:color="auto" w:fill="FFFFFF"/>
          <w:lang w:eastAsia="pl-PL"/>
        </w:rPr>
        <w:t xml:space="preserve">Zajętość działek sąsiednich </w:t>
      </w:r>
    </w:p>
    <w:p w14:paraId="537C717F" w14:textId="681AFFFB" w:rsidR="005947C1" w:rsidRPr="005947C1" w:rsidRDefault="009C7A6E" w:rsidP="005947C1">
      <w:pPr>
        <w:spacing w:after="0"/>
        <w:ind w:left="709"/>
        <w:jc w:val="both"/>
        <w:rPr>
          <w:rFonts w:ascii="Verdana" w:eastAsia="Times New Roman" w:hAnsi="Verdana" w:cs="Arial"/>
          <w:color w:val="0A0A0A"/>
          <w:sz w:val="20"/>
          <w:szCs w:val="20"/>
          <w:shd w:val="clear" w:color="auto" w:fill="FFFFFF"/>
          <w:lang w:eastAsia="pl-PL"/>
        </w:rPr>
      </w:pPr>
      <w:r w:rsidRPr="005947C1">
        <w:rPr>
          <w:rFonts w:ascii="Verdana" w:eastAsia="Times New Roman" w:hAnsi="Verdana" w:cs="Arial"/>
          <w:color w:val="0A0A0A"/>
          <w:sz w:val="20"/>
          <w:szCs w:val="20"/>
          <w:shd w:val="clear" w:color="auto" w:fill="FFFFFF"/>
          <w:lang w:eastAsia="pl-PL"/>
        </w:rPr>
        <w:t>Wykonawca o ile do wykonywania prac będzie potrzebowa</w:t>
      </w:r>
      <w:r w:rsidR="000B0DE0" w:rsidRPr="005947C1">
        <w:rPr>
          <w:rFonts w:ascii="Verdana" w:eastAsia="Times New Roman" w:hAnsi="Verdana" w:cs="Arial"/>
          <w:color w:val="0A0A0A"/>
          <w:sz w:val="20"/>
          <w:szCs w:val="20"/>
          <w:shd w:val="clear" w:color="auto" w:fill="FFFFFF"/>
          <w:lang w:eastAsia="pl-PL"/>
        </w:rPr>
        <w:t>ł</w:t>
      </w:r>
      <w:r w:rsidRPr="005947C1">
        <w:rPr>
          <w:rFonts w:ascii="Verdana" w:eastAsia="Times New Roman" w:hAnsi="Verdana" w:cs="Arial"/>
          <w:color w:val="0A0A0A"/>
          <w:sz w:val="20"/>
          <w:szCs w:val="20"/>
          <w:shd w:val="clear" w:color="auto" w:fill="FFFFFF"/>
          <w:lang w:eastAsia="pl-PL"/>
        </w:rPr>
        <w:t xml:space="preserve"> zajęcia terenu dzia</w:t>
      </w:r>
      <w:r w:rsidR="000B0DE0" w:rsidRPr="005947C1">
        <w:rPr>
          <w:rFonts w:ascii="Verdana" w:eastAsia="Times New Roman" w:hAnsi="Verdana" w:cs="Arial"/>
          <w:color w:val="0A0A0A"/>
          <w:sz w:val="20"/>
          <w:szCs w:val="20"/>
          <w:shd w:val="clear" w:color="auto" w:fill="FFFFFF"/>
          <w:lang w:eastAsia="pl-PL"/>
        </w:rPr>
        <w:t>ł</w:t>
      </w:r>
      <w:r w:rsidRPr="005947C1">
        <w:rPr>
          <w:rFonts w:ascii="Verdana" w:eastAsia="Times New Roman" w:hAnsi="Verdana" w:cs="Arial"/>
          <w:color w:val="0A0A0A"/>
          <w:sz w:val="20"/>
          <w:szCs w:val="20"/>
          <w:shd w:val="clear" w:color="auto" w:fill="FFFFFF"/>
          <w:lang w:eastAsia="pl-PL"/>
        </w:rPr>
        <w:t>ek sąsiednich zobowiązany będzie do uzgodnienia z w</w:t>
      </w:r>
      <w:r w:rsidR="000B0DE0" w:rsidRPr="005947C1">
        <w:rPr>
          <w:rFonts w:ascii="Verdana" w:eastAsia="Times New Roman" w:hAnsi="Verdana" w:cs="Arial"/>
          <w:color w:val="0A0A0A"/>
          <w:sz w:val="20"/>
          <w:szCs w:val="20"/>
          <w:shd w:val="clear" w:color="auto" w:fill="FFFFFF"/>
          <w:lang w:eastAsia="pl-PL"/>
        </w:rPr>
        <w:t>ł</w:t>
      </w:r>
      <w:r w:rsidRPr="005947C1">
        <w:rPr>
          <w:rFonts w:ascii="Verdana" w:eastAsia="Times New Roman" w:hAnsi="Verdana" w:cs="Arial"/>
          <w:color w:val="0A0A0A"/>
          <w:sz w:val="20"/>
          <w:szCs w:val="20"/>
          <w:shd w:val="clear" w:color="auto" w:fill="FFFFFF"/>
          <w:lang w:eastAsia="pl-PL"/>
        </w:rPr>
        <w:t>a</w:t>
      </w:r>
      <w:r w:rsidR="000B0DE0" w:rsidRPr="005947C1">
        <w:rPr>
          <w:rFonts w:ascii="Verdana" w:eastAsia="Times New Roman" w:hAnsi="Verdana" w:cs="Arial"/>
          <w:color w:val="0A0A0A"/>
          <w:sz w:val="20"/>
          <w:szCs w:val="20"/>
          <w:shd w:val="clear" w:color="auto" w:fill="FFFFFF"/>
          <w:lang w:eastAsia="pl-PL"/>
        </w:rPr>
        <w:t>ś</w:t>
      </w:r>
      <w:r w:rsidRPr="005947C1">
        <w:rPr>
          <w:rFonts w:ascii="Verdana" w:eastAsia="Times New Roman" w:hAnsi="Verdana" w:cs="Arial"/>
          <w:color w:val="0A0A0A"/>
          <w:sz w:val="20"/>
          <w:szCs w:val="20"/>
          <w:shd w:val="clear" w:color="auto" w:fill="FFFFFF"/>
          <w:lang w:eastAsia="pl-PL"/>
        </w:rPr>
        <w:t>cicielami działek sąsiedni</w:t>
      </w:r>
      <w:r w:rsidR="000B0DE0" w:rsidRPr="005947C1">
        <w:rPr>
          <w:rFonts w:ascii="Verdana" w:eastAsia="Times New Roman" w:hAnsi="Verdana" w:cs="Arial"/>
          <w:color w:val="0A0A0A"/>
          <w:sz w:val="20"/>
          <w:szCs w:val="20"/>
          <w:shd w:val="clear" w:color="auto" w:fill="FFFFFF"/>
          <w:lang w:eastAsia="pl-PL"/>
        </w:rPr>
        <w:t>ch</w:t>
      </w:r>
      <w:r w:rsidRPr="005947C1">
        <w:rPr>
          <w:rFonts w:ascii="Verdana" w:eastAsia="Times New Roman" w:hAnsi="Verdana" w:cs="Arial"/>
          <w:color w:val="0A0A0A"/>
          <w:sz w:val="20"/>
          <w:szCs w:val="20"/>
          <w:shd w:val="clear" w:color="auto" w:fill="FFFFFF"/>
          <w:lang w:eastAsia="pl-PL"/>
        </w:rPr>
        <w:t xml:space="preserve"> </w:t>
      </w:r>
      <w:r w:rsidRPr="005947C1">
        <w:rPr>
          <w:rFonts w:ascii="Verdana" w:eastAsia="Times New Roman" w:hAnsi="Verdana" w:cs="Arial"/>
          <w:color w:val="0A0A0A"/>
          <w:sz w:val="20"/>
          <w:szCs w:val="20"/>
          <w:shd w:val="clear" w:color="auto" w:fill="FFFFFF"/>
          <w:lang w:eastAsia="pl-PL"/>
        </w:rPr>
        <w:lastRenderedPageBreak/>
        <w:t>warunków zaj</w:t>
      </w:r>
      <w:r w:rsidR="000B0DE0" w:rsidRPr="005947C1">
        <w:rPr>
          <w:rFonts w:ascii="Verdana" w:eastAsia="Times New Roman" w:hAnsi="Verdana" w:cs="Arial"/>
          <w:color w:val="0A0A0A"/>
          <w:sz w:val="20"/>
          <w:szCs w:val="20"/>
          <w:shd w:val="clear" w:color="auto" w:fill="FFFFFF"/>
          <w:lang w:eastAsia="pl-PL"/>
        </w:rPr>
        <w:t>ę</w:t>
      </w:r>
      <w:r w:rsidRPr="005947C1">
        <w:rPr>
          <w:rFonts w:ascii="Verdana" w:eastAsia="Times New Roman" w:hAnsi="Verdana" w:cs="Arial"/>
          <w:color w:val="0A0A0A"/>
          <w:sz w:val="20"/>
          <w:szCs w:val="20"/>
          <w:shd w:val="clear" w:color="auto" w:fill="FFFFFF"/>
          <w:lang w:eastAsia="pl-PL"/>
        </w:rPr>
        <w:t>cia terenu, przywrócenia do stanu poprzedniego ewentualnie</w:t>
      </w:r>
      <w:r w:rsidR="000B0DE0" w:rsidRPr="005947C1">
        <w:rPr>
          <w:rFonts w:ascii="Verdana" w:eastAsia="Times New Roman" w:hAnsi="Verdana" w:cs="Arial"/>
          <w:color w:val="0A0A0A"/>
          <w:sz w:val="20"/>
          <w:szCs w:val="20"/>
          <w:shd w:val="clear" w:color="auto" w:fill="FFFFFF"/>
          <w:lang w:eastAsia="pl-PL"/>
        </w:rPr>
        <w:t xml:space="preserve"> wypłaty odszkodowań</w:t>
      </w:r>
      <w:r w:rsidR="00B82E31" w:rsidRPr="005947C1">
        <w:rPr>
          <w:rFonts w:ascii="Verdana" w:eastAsia="Times New Roman" w:hAnsi="Verdana" w:cs="Arial"/>
          <w:color w:val="0A0A0A"/>
          <w:sz w:val="20"/>
          <w:szCs w:val="20"/>
          <w:shd w:val="clear" w:color="auto" w:fill="FFFFFF"/>
          <w:lang w:eastAsia="pl-PL"/>
        </w:rPr>
        <w:t xml:space="preserve"> i innych rozliczeń</w:t>
      </w:r>
      <w:r w:rsidR="000B0DE0" w:rsidRPr="005947C1">
        <w:rPr>
          <w:rFonts w:ascii="Verdana" w:eastAsia="Times New Roman" w:hAnsi="Verdana" w:cs="Arial"/>
          <w:color w:val="0A0A0A"/>
          <w:sz w:val="20"/>
          <w:szCs w:val="20"/>
          <w:shd w:val="clear" w:color="auto" w:fill="FFFFFF"/>
          <w:lang w:eastAsia="pl-PL"/>
        </w:rPr>
        <w:t>.</w:t>
      </w:r>
    </w:p>
    <w:p w14:paraId="77627EF5" w14:textId="285A26AB" w:rsidR="005947C1" w:rsidRPr="005947C1" w:rsidRDefault="00065A89" w:rsidP="005947C1">
      <w:pPr>
        <w:pStyle w:val="Akapitzlist"/>
        <w:numPr>
          <w:ilvl w:val="0"/>
          <w:numId w:val="11"/>
        </w:numPr>
        <w:rPr>
          <w:rFonts w:ascii="Verdana" w:eastAsia="Times New Roman" w:hAnsi="Verdana" w:cs="Arial"/>
          <w:color w:val="0A0A0A"/>
          <w:sz w:val="20"/>
          <w:szCs w:val="20"/>
          <w:shd w:val="clear" w:color="auto" w:fill="FFFFFF"/>
          <w:lang w:eastAsia="pl-PL"/>
        </w:rPr>
      </w:pPr>
      <w:r w:rsidRPr="005947C1">
        <w:rPr>
          <w:rFonts w:ascii="Verdana" w:eastAsia="Times New Roman" w:hAnsi="Verdana" w:cs="Arial"/>
          <w:color w:val="0A0A0A"/>
          <w:sz w:val="20"/>
          <w:szCs w:val="20"/>
          <w:shd w:val="clear" w:color="auto" w:fill="FFFFFF"/>
          <w:lang w:eastAsia="pl-PL"/>
        </w:rPr>
        <w:t>Etapowanie i godziny prowadzenia robót</w:t>
      </w:r>
    </w:p>
    <w:p w14:paraId="734C3317" w14:textId="77777777" w:rsidR="005947C1" w:rsidRDefault="009C7A6E" w:rsidP="005947C1">
      <w:pPr>
        <w:pStyle w:val="Akapitzlist"/>
        <w:numPr>
          <w:ilvl w:val="0"/>
          <w:numId w:val="13"/>
        </w:numPr>
        <w:ind w:left="993" w:hanging="284"/>
        <w:jc w:val="both"/>
        <w:rPr>
          <w:rFonts w:ascii="Verdana" w:eastAsia="Times New Roman" w:hAnsi="Verdana" w:cs="Calibri"/>
          <w:sz w:val="20"/>
          <w:szCs w:val="20"/>
        </w:rPr>
      </w:pPr>
      <w:r w:rsidRPr="005947C1">
        <w:rPr>
          <w:rFonts w:ascii="Verdana" w:eastAsia="Times New Roman" w:hAnsi="Verdana" w:cs="Arial"/>
          <w:noProof/>
          <w:color w:val="0A0A0A"/>
          <w:sz w:val="20"/>
          <w:szCs w:val="20"/>
          <w:shd w:val="clear" w:color="auto" w:fill="FFFFFF"/>
          <w:lang w:eastAsia="pl-PL"/>
        </w:rPr>
        <w:drawing>
          <wp:inline distT="0" distB="0" distL="0" distR="0" wp14:anchorId="7180482E" wp14:editId="615DFA7B">
            <wp:extent cx="8890" cy="889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5A89" w:rsidRPr="005947C1">
        <w:rPr>
          <w:rFonts w:ascii="Verdana" w:eastAsia="Times New Roman" w:hAnsi="Verdana" w:cs="Calibri"/>
          <w:sz w:val="20"/>
          <w:szCs w:val="20"/>
        </w:rPr>
        <w:t>Etapowanie robót</w:t>
      </w:r>
    </w:p>
    <w:p w14:paraId="50E5E061" w14:textId="105DBB60" w:rsidR="005947C1" w:rsidRPr="005947C1" w:rsidRDefault="00065A89" w:rsidP="005947C1">
      <w:pPr>
        <w:pStyle w:val="Akapitzlist"/>
        <w:ind w:left="993"/>
        <w:jc w:val="both"/>
        <w:rPr>
          <w:rFonts w:ascii="Verdana" w:hAnsi="Verdana" w:cs="Calibri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>Zamawiający oczekuje, że Wykonawca podzieli roboty na etapy oraz wykona ogrodzenie tymczasowe aby podczas przerw w pracy nie było możliwości dostępu osób postronnych na teren siedziby obwodu drogowego w Mężeninie. Zamawiający informuje</w:t>
      </w:r>
      <w:r w:rsidR="004D0A2B" w:rsidRPr="005947C1">
        <w:rPr>
          <w:rFonts w:ascii="Verdana" w:hAnsi="Verdana" w:cs="Calibri"/>
          <w:sz w:val="20"/>
          <w:szCs w:val="20"/>
        </w:rPr>
        <w:t>,</w:t>
      </w:r>
      <w:r w:rsidRPr="005947C1">
        <w:rPr>
          <w:rFonts w:ascii="Verdana" w:hAnsi="Verdana" w:cs="Calibri"/>
          <w:sz w:val="20"/>
          <w:szCs w:val="20"/>
        </w:rPr>
        <w:t xml:space="preserve"> że całość terenu jest monitorowana</w:t>
      </w:r>
      <w:r w:rsidR="004D0A2B" w:rsidRPr="005947C1">
        <w:rPr>
          <w:rFonts w:ascii="Verdana" w:hAnsi="Verdana" w:cs="Calibri"/>
          <w:sz w:val="20"/>
          <w:szCs w:val="20"/>
        </w:rPr>
        <w:t xml:space="preserve"> wizyjnie.</w:t>
      </w:r>
    </w:p>
    <w:p w14:paraId="7064B79B" w14:textId="77777777" w:rsidR="005947C1" w:rsidRDefault="00065A89" w:rsidP="005947C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993" w:hanging="284"/>
        <w:jc w:val="both"/>
        <w:rPr>
          <w:rFonts w:ascii="Verdana" w:hAnsi="Verdana" w:cs="Calibri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 xml:space="preserve">Godziny prowadzenia robot </w:t>
      </w:r>
    </w:p>
    <w:p w14:paraId="071F0D61" w14:textId="09CF87F4" w:rsidR="00065A89" w:rsidRPr="005947C1" w:rsidRDefault="00065A89" w:rsidP="005947C1">
      <w:pPr>
        <w:pStyle w:val="Akapitzlist"/>
        <w:autoSpaceDE w:val="0"/>
        <w:autoSpaceDN w:val="0"/>
        <w:adjustRightInd w:val="0"/>
        <w:spacing w:after="0" w:line="276" w:lineRule="auto"/>
        <w:ind w:left="993"/>
        <w:jc w:val="both"/>
        <w:rPr>
          <w:rFonts w:ascii="Verdana" w:hAnsi="Verdana" w:cs="Calibri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>W przypadku otwierania i zamykania bramy przez pracowników Zamawiającego realizacja rob</w:t>
      </w:r>
      <w:r w:rsidR="00AA14A1">
        <w:rPr>
          <w:rFonts w:ascii="Verdana" w:hAnsi="Verdana" w:cs="Calibri"/>
          <w:sz w:val="20"/>
          <w:szCs w:val="20"/>
        </w:rPr>
        <w:t>ó</w:t>
      </w:r>
      <w:r w:rsidRPr="005947C1">
        <w:rPr>
          <w:rFonts w:ascii="Verdana" w:hAnsi="Verdana" w:cs="Calibri"/>
          <w:sz w:val="20"/>
          <w:szCs w:val="20"/>
        </w:rPr>
        <w:t>t jest możliwa w godzinach 7:30-14:30</w:t>
      </w:r>
      <w:r w:rsidR="004D0A2B" w:rsidRPr="005947C1">
        <w:rPr>
          <w:rFonts w:ascii="Verdana" w:hAnsi="Verdana" w:cs="Calibri"/>
          <w:sz w:val="20"/>
          <w:szCs w:val="20"/>
        </w:rPr>
        <w:t xml:space="preserve"> w dni robocze.</w:t>
      </w:r>
      <w:r w:rsidR="00AA14A1">
        <w:rPr>
          <w:rFonts w:ascii="Verdana" w:hAnsi="Verdana" w:cs="Calibri"/>
          <w:sz w:val="20"/>
          <w:szCs w:val="20"/>
        </w:rPr>
        <w:t xml:space="preserve"> </w:t>
      </w:r>
      <w:r w:rsidRPr="005947C1">
        <w:rPr>
          <w:rFonts w:ascii="Verdana" w:hAnsi="Verdana" w:cs="Calibri"/>
          <w:sz w:val="20"/>
          <w:szCs w:val="20"/>
        </w:rPr>
        <w:t>Zamawiający dopuszcza możliwość wydłużenia godzin prowadzenia robot pod warunkiem ustawienia przez Wykonawcę ogrodzenia tymczasowego w taki sposób aby w porze nocnej i w dni wolne od pracy był zabezpieczony teren obwodu drogowego przez wejściem osób postronnych oraz by</w:t>
      </w:r>
      <w:r w:rsidR="00FD2FA1" w:rsidRPr="005947C1">
        <w:rPr>
          <w:rFonts w:ascii="Verdana" w:hAnsi="Verdana" w:cs="Calibri"/>
          <w:sz w:val="20"/>
          <w:szCs w:val="20"/>
        </w:rPr>
        <w:t>ła</w:t>
      </w:r>
      <w:r w:rsidRPr="005947C1">
        <w:rPr>
          <w:rFonts w:ascii="Verdana" w:hAnsi="Verdana" w:cs="Calibri"/>
          <w:sz w:val="20"/>
          <w:szCs w:val="20"/>
        </w:rPr>
        <w:t xml:space="preserve"> możliwości odrębnego zamykania terenu przez Wykonawcę. </w:t>
      </w:r>
      <w:r w:rsidR="00FD2FA1" w:rsidRPr="005947C1">
        <w:rPr>
          <w:rFonts w:ascii="Verdana" w:hAnsi="Verdana" w:cs="Calibri"/>
          <w:sz w:val="20"/>
          <w:szCs w:val="20"/>
        </w:rPr>
        <w:t>Zamawiający dopuszcza pozostawienie sprzętu potrzebnego do realizacji rob</w:t>
      </w:r>
      <w:r w:rsidR="00AA14A1">
        <w:rPr>
          <w:rFonts w:ascii="Verdana" w:hAnsi="Verdana" w:cs="Calibri"/>
          <w:sz w:val="20"/>
          <w:szCs w:val="20"/>
        </w:rPr>
        <w:t>ó</w:t>
      </w:r>
      <w:r w:rsidR="00FD2FA1" w:rsidRPr="005947C1">
        <w:rPr>
          <w:rFonts w:ascii="Verdana" w:hAnsi="Verdana" w:cs="Calibri"/>
          <w:sz w:val="20"/>
          <w:szCs w:val="20"/>
        </w:rPr>
        <w:t>t na terenie placu obwodu drogowego po wcześniejszym</w:t>
      </w:r>
      <w:r w:rsidR="00AA14A1">
        <w:rPr>
          <w:rFonts w:ascii="Verdana" w:hAnsi="Verdana" w:cs="Calibri"/>
          <w:sz w:val="20"/>
          <w:szCs w:val="20"/>
        </w:rPr>
        <w:t xml:space="preserve"> </w:t>
      </w:r>
      <w:r w:rsidR="00FD2FA1" w:rsidRPr="005947C1">
        <w:rPr>
          <w:rFonts w:ascii="Verdana" w:hAnsi="Verdana" w:cs="Calibri"/>
          <w:sz w:val="20"/>
          <w:szCs w:val="20"/>
        </w:rPr>
        <w:t>Uzgodnieniu</w:t>
      </w:r>
      <w:r w:rsidR="00AA14A1">
        <w:rPr>
          <w:rFonts w:ascii="Verdana" w:hAnsi="Verdana" w:cs="Calibri"/>
          <w:sz w:val="20"/>
          <w:szCs w:val="20"/>
        </w:rPr>
        <w:t xml:space="preserve"> </w:t>
      </w:r>
      <w:r w:rsidR="00FD2FA1" w:rsidRPr="005947C1">
        <w:rPr>
          <w:rFonts w:ascii="Verdana" w:hAnsi="Verdana" w:cs="Calibri"/>
          <w:sz w:val="20"/>
          <w:szCs w:val="20"/>
        </w:rPr>
        <w:t>z</w:t>
      </w:r>
      <w:r w:rsidR="00AA14A1">
        <w:rPr>
          <w:rFonts w:ascii="Verdana" w:hAnsi="Verdana" w:cs="Calibri"/>
          <w:sz w:val="20"/>
          <w:szCs w:val="20"/>
        </w:rPr>
        <w:t xml:space="preserve"> </w:t>
      </w:r>
      <w:r w:rsidR="00FD2FA1" w:rsidRPr="005947C1">
        <w:rPr>
          <w:rFonts w:ascii="Verdana" w:hAnsi="Verdana" w:cs="Calibri"/>
          <w:sz w:val="20"/>
          <w:szCs w:val="20"/>
        </w:rPr>
        <w:t xml:space="preserve">Kierownikiem Rejonu na wyłączne ryzyko Wykonawcy </w:t>
      </w:r>
    </w:p>
    <w:p w14:paraId="7166A044" w14:textId="77777777" w:rsidR="008A3813" w:rsidRPr="005947C1" w:rsidRDefault="008A3813" w:rsidP="00567340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Verdana" w:eastAsia="Times New Roman" w:hAnsi="Verdana" w:cs="Calibri"/>
          <w:sz w:val="20"/>
          <w:szCs w:val="20"/>
        </w:rPr>
      </w:pPr>
    </w:p>
    <w:p w14:paraId="5559CF91" w14:textId="77777777" w:rsidR="005947C1" w:rsidRDefault="005947C1" w:rsidP="005947C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hAnsi="Verdana" w:cs="Calibri"/>
          <w:b/>
          <w:color w:val="000000"/>
          <w:sz w:val="20"/>
          <w:szCs w:val="20"/>
        </w:rPr>
      </w:pPr>
      <w:r w:rsidRPr="005947C1">
        <w:rPr>
          <w:rFonts w:ascii="Verdana" w:hAnsi="Verdana" w:cs="Calibri"/>
          <w:b/>
          <w:color w:val="000000"/>
          <w:sz w:val="20"/>
          <w:szCs w:val="20"/>
        </w:rPr>
        <w:t>Pozostałe wymagania:</w:t>
      </w:r>
    </w:p>
    <w:p w14:paraId="2AC3812C" w14:textId="77777777" w:rsidR="005947C1" w:rsidRDefault="005947C1" w:rsidP="005947C1">
      <w:pPr>
        <w:pStyle w:val="Akapitzlist"/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hAnsi="Verdana" w:cs="Calibri"/>
          <w:color w:val="000000"/>
          <w:sz w:val="20"/>
          <w:szCs w:val="20"/>
        </w:rPr>
      </w:pPr>
      <w:r w:rsidRPr="005947C1">
        <w:rPr>
          <w:rFonts w:ascii="Verdana" w:hAnsi="Verdana" w:cs="Calibri"/>
          <w:color w:val="000000"/>
          <w:sz w:val="20"/>
          <w:szCs w:val="20"/>
        </w:rPr>
        <w:t xml:space="preserve">Wymaga się, aby Wykonawca zapoznał się z istniejącą sytuacją w obrębie miejsca przeznaczonego pod realizację zamówienia. </w:t>
      </w:r>
    </w:p>
    <w:p w14:paraId="6CDB8D4B" w14:textId="608B9A9E" w:rsidR="005947C1" w:rsidRPr="005947C1" w:rsidRDefault="005947C1" w:rsidP="005947C1">
      <w:pPr>
        <w:pStyle w:val="Akapitzlist"/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hAnsi="Verdana" w:cs="Calibri"/>
          <w:color w:val="000000"/>
          <w:sz w:val="20"/>
          <w:szCs w:val="20"/>
        </w:rPr>
      </w:pPr>
      <w:r w:rsidRPr="005947C1">
        <w:rPr>
          <w:rFonts w:ascii="Verdana" w:hAnsi="Verdana" w:cs="Calibri"/>
          <w:color w:val="000000"/>
          <w:sz w:val="20"/>
          <w:szCs w:val="20"/>
        </w:rPr>
        <w:t>Po przeprowadzeniu wizji lokalnej w terenie Wykonawca powinien przewidzieć wszystkie roboty niezbędne do prawidłowego wykonania zakresu robót opisanych w OPZ, również roboty nie wymienione w niniejszym OPZ.</w:t>
      </w:r>
    </w:p>
    <w:p w14:paraId="2A6A8B89" w14:textId="77777777" w:rsidR="005947C1" w:rsidRDefault="005947C1" w:rsidP="005947C1">
      <w:pPr>
        <w:pStyle w:val="Akapitzlist"/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eastAsia="Times New Roman" w:hAnsi="Verdana" w:cs="Calibri"/>
          <w:sz w:val="20"/>
          <w:szCs w:val="20"/>
        </w:rPr>
      </w:pPr>
    </w:p>
    <w:p w14:paraId="35D9A924" w14:textId="66B78B5E" w:rsidR="005947C1" w:rsidRPr="005947C1" w:rsidRDefault="005947C1" w:rsidP="005947C1">
      <w:pPr>
        <w:pStyle w:val="Akapitzlist"/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hAnsi="Verdana" w:cs="Calibri"/>
          <w:b/>
          <w:color w:val="000000"/>
          <w:sz w:val="20"/>
          <w:szCs w:val="20"/>
        </w:rPr>
      </w:pPr>
      <w:r w:rsidRPr="005947C1">
        <w:rPr>
          <w:rFonts w:ascii="Verdana" w:eastAsia="Times New Roman" w:hAnsi="Verdana" w:cs="Calibri"/>
          <w:sz w:val="20"/>
          <w:szCs w:val="20"/>
        </w:rPr>
        <w:t xml:space="preserve">W cenie </w:t>
      </w:r>
      <w:r w:rsidRPr="005947C1">
        <w:rPr>
          <w:rFonts w:ascii="Verdana" w:hAnsi="Verdana" w:cs="Calibri"/>
          <w:color w:val="000000"/>
          <w:sz w:val="20"/>
          <w:szCs w:val="20"/>
        </w:rPr>
        <w:t>ryczałtowej</w:t>
      </w:r>
      <w:r w:rsidRPr="005947C1">
        <w:rPr>
          <w:rFonts w:ascii="Verdana" w:eastAsia="Times New Roman" w:hAnsi="Verdana" w:cs="Calibri"/>
          <w:sz w:val="20"/>
          <w:szCs w:val="20"/>
        </w:rPr>
        <w:t xml:space="preserve"> (jednostki obmiarowej) Wykonawca uwzględni wszelkie koszty związane z realizacją zamówienia, w szczególności: koszty dojazdu, transportu, koszty robocizny: montażu, demontażu, wywozy nieczystości i koszty wszelkich czynności, które zapewnią należytą realizację zamówienia.</w:t>
      </w:r>
    </w:p>
    <w:p w14:paraId="37A405F8" w14:textId="7A3AA410" w:rsidR="005947C1" w:rsidRPr="005947C1" w:rsidRDefault="005947C1" w:rsidP="005947C1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</w:rPr>
      </w:pPr>
    </w:p>
    <w:p w14:paraId="0C49AF40" w14:textId="63FDB75B" w:rsidR="00D50CCB" w:rsidRPr="005947C1" w:rsidRDefault="005947C1" w:rsidP="00621AC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hAnsi="Verdana" w:cs="Calibri"/>
          <w:b/>
          <w:bCs/>
          <w:color w:val="000000"/>
          <w:sz w:val="20"/>
          <w:szCs w:val="20"/>
        </w:rPr>
      </w:pPr>
      <w:r>
        <w:rPr>
          <w:rFonts w:ascii="Verdana" w:hAnsi="Verdana" w:cs="Calibri"/>
          <w:b/>
          <w:bCs/>
          <w:color w:val="000000"/>
          <w:sz w:val="20"/>
          <w:szCs w:val="20"/>
        </w:rPr>
        <w:t>K</w:t>
      </w:r>
      <w:r w:rsidR="00D50CCB" w:rsidRPr="005947C1">
        <w:rPr>
          <w:rFonts w:ascii="Verdana" w:hAnsi="Verdana" w:cs="Calibri"/>
          <w:b/>
          <w:bCs/>
          <w:color w:val="000000"/>
          <w:sz w:val="20"/>
          <w:szCs w:val="20"/>
        </w:rPr>
        <w:t>walifikacje</w:t>
      </w:r>
    </w:p>
    <w:p w14:paraId="6494245F" w14:textId="1324DE7A" w:rsidR="00D50CCB" w:rsidRPr="005947C1" w:rsidRDefault="00D50CCB" w:rsidP="00D50CCB">
      <w:pPr>
        <w:pStyle w:val="Akapitzlist"/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hAnsi="Verdana" w:cs="Calibri"/>
          <w:bCs/>
          <w:color w:val="000000"/>
          <w:sz w:val="20"/>
          <w:szCs w:val="20"/>
        </w:rPr>
      </w:pPr>
      <w:r w:rsidRPr="005947C1">
        <w:rPr>
          <w:rFonts w:ascii="Verdana" w:hAnsi="Verdana" w:cs="Calibri"/>
          <w:bCs/>
          <w:color w:val="000000"/>
          <w:sz w:val="20"/>
          <w:szCs w:val="20"/>
        </w:rPr>
        <w:t xml:space="preserve">Wymaga się aby Wykonawca udokumentował wykonanie przynajmniej jednego zadania związanego z montażem bramy przesuwnej </w:t>
      </w:r>
      <w:r w:rsidR="00B82E31" w:rsidRPr="005947C1">
        <w:rPr>
          <w:rFonts w:ascii="Verdana" w:hAnsi="Verdana" w:cs="Calibri"/>
          <w:bCs/>
          <w:color w:val="000000"/>
          <w:sz w:val="20"/>
          <w:szCs w:val="20"/>
        </w:rPr>
        <w:t xml:space="preserve">oraz ogrodzenia o długości minimum 50 m </w:t>
      </w:r>
      <w:r w:rsidR="00AA14A1">
        <w:rPr>
          <w:rFonts w:ascii="Verdana" w:hAnsi="Verdana" w:cs="Calibri"/>
          <w:bCs/>
          <w:color w:val="000000"/>
          <w:sz w:val="20"/>
          <w:szCs w:val="20"/>
        </w:rPr>
        <w:br/>
      </w:r>
      <w:r w:rsidR="00B82E31" w:rsidRPr="005947C1">
        <w:rPr>
          <w:rFonts w:ascii="Verdana" w:hAnsi="Verdana" w:cs="Calibri"/>
          <w:bCs/>
          <w:color w:val="000000"/>
          <w:sz w:val="20"/>
          <w:szCs w:val="20"/>
        </w:rPr>
        <w:t>o parametrach zbliżonych do ujętych w niniejszym OPZ.</w:t>
      </w:r>
    </w:p>
    <w:p w14:paraId="03F0AFF2" w14:textId="77777777" w:rsidR="004D0A2B" w:rsidRPr="005947C1" w:rsidRDefault="004D0A2B" w:rsidP="00D50CCB">
      <w:pPr>
        <w:pStyle w:val="Akapitzlist"/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hAnsi="Verdana" w:cs="Calibri"/>
          <w:bCs/>
          <w:color w:val="000000"/>
          <w:sz w:val="20"/>
          <w:szCs w:val="20"/>
        </w:rPr>
      </w:pPr>
    </w:p>
    <w:p w14:paraId="7F2903F3" w14:textId="70F17D82" w:rsidR="00621ACA" w:rsidRPr="005947C1" w:rsidRDefault="00811291" w:rsidP="00621AC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hAnsi="Verdana" w:cs="Calibri"/>
          <w:b/>
          <w:bCs/>
          <w:color w:val="000000"/>
          <w:sz w:val="20"/>
          <w:szCs w:val="20"/>
        </w:rPr>
      </w:pPr>
      <w:r w:rsidRPr="005947C1">
        <w:rPr>
          <w:rFonts w:ascii="Verdana" w:hAnsi="Verdana" w:cs="Calibri"/>
          <w:b/>
          <w:bCs/>
          <w:color w:val="000000"/>
          <w:sz w:val="20"/>
          <w:szCs w:val="20"/>
        </w:rPr>
        <w:t xml:space="preserve">Kontakt do pracowników </w:t>
      </w:r>
      <w:r w:rsidR="00FD2FA1" w:rsidRPr="005947C1">
        <w:rPr>
          <w:rFonts w:ascii="Verdana" w:hAnsi="Verdana" w:cs="Calibri"/>
          <w:b/>
          <w:bCs/>
          <w:color w:val="000000"/>
          <w:sz w:val="20"/>
          <w:szCs w:val="20"/>
        </w:rPr>
        <w:t>Rejonu</w:t>
      </w:r>
      <w:r w:rsidRPr="005947C1">
        <w:rPr>
          <w:rFonts w:ascii="Verdana" w:hAnsi="Verdana" w:cs="Calibri"/>
          <w:b/>
          <w:bCs/>
          <w:color w:val="000000"/>
          <w:sz w:val="20"/>
          <w:szCs w:val="20"/>
        </w:rPr>
        <w:t xml:space="preserve"> w </w:t>
      </w:r>
      <w:r w:rsidR="00F473A3" w:rsidRPr="005947C1">
        <w:rPr>
          <w:rFonts w:ascii="Verdana" w:hAnsi="Verdana" w:cs="Calibri"/>
          <w:b/>
          <w:bCs/>
          <w:color w:val="000000"/>
          <w:sz w:val="20"/>
          <w:szCs w:val="20"/>
        </w:rPr>
        <w:t>Zambrowie</w:t>
      </w:r>
      <w:r w:rsidRPr="005947C1">
        <w:rPr>
          <w:rFonts w:ascii="Verdana" w:hAnsi="Verdana" w:cs="Calibri"/>
          <w:b/>
          <w:bCs/>
          <w:color w:val="000000"/>
          <w:sz w:val="20"/>
          <w:szCs w:val="20"/>
        </w:rPr>
        <w:t>:</w:t>
      </w:r>
    </w:p>
    <w:p w14:paraId="1D26FA8B" w14:textId="439A8778" w:rsidR="00621ACA" w:rsidRPr="005947C1" w:rsidRDefault="00415001" w:rsidP="004D0A2B">
      <w:pPr>
        <w:pStyle w:val="Akapitzlist"/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hAnsi="Verdana" w:cs="Calibri"/>
          <w:b/>
          <w:bCs/>
          <w:color w:val="000000"/>
          <w:sz w:val="20"/>
          <w:szCs w:val="20"/>
        </w:rPr>
      </w:pPr>
      <w:r w:rsidRPr="005947C1">
        <w:rPr>
          <w:rFonts w:ascii="Verdana" w:hAnsi="Verdana" w:cs="Calibri"/>
          <w:color w:val="000000"/>
          <w:sz w:val="20"/>
          <w:szCs w:val="20"/>
        </w:rPr>
        <w:t xml:space="preserve">Piotr Paprocki </w:t>
      </w:r>
      <w:r w:rsidR="00F473A3" w:rsidRPr="005947C1">
        <w:rPr>
          <w:rFonts w:ascii="Verdana" w:hAnsi="Verdana" w:cs="Calibri"/>
          <w:color w:val="000000"/>
          <w:sz w:val="20"/>
          <w:szCs w:val="20"/>
        </w:rPr>
        <w:t xml:space="preserve"> –</w:t>
      </w:r>
      <w:r w:rsidR="00811291" w:rsidRPr="005947C1">
        <w:rPr>
          <w:rFonts w:ascii="Verdana" w:hAnsi="Verdana" w:cs="Calibri"/>
          <w:color w:val="000000"/>
          <w:sz w:val="20"/>
          <w:szCs w:val="20"/>
        </w:rPr>
        <w:t xml:space="preserve"> </w:t>
      </w:r>
      <w:r w:rsidR="00B93151" w:rsidRPr="005947C1">
        <w:rPr>
          <w:rFonts w:ascii="Verdana" w:hAnsi="Verdana" w:cs="Calibri"/>
          <w:color w:val="000000"/>
          <w:sz w:val="20"/>
          <w:szCs w:val="20"/>
        </w:rPr>
        <w:t xml:space="preserve">tel. </w:t>
      </w:r>
      <w:r w:rsidRPr="005947C1">
        <w:rPr>
          <w:rFonts w:ascii="Verdana" w:hAnsi="Verdana" w:cs="Calibri"/>
          <w:color w:val="000000"/>
          <w:sz w:val="20"/>
          <w:szCs w:val="20"/>
        </w:rPr>
        <w:t>606</w:t>
      </w:r>
      <w:r w:rsidR="00CF7764" w:rsidRPr="005947C1">
        <w:rPr>
          <w:rFonts w:ascii="Verdana" w:hAnsi="Verdana" w:cs="Calibri"/>
          <w:color w:val="000000"/>
          <w:sz w:val="20"/>
          <w:szCs w:val="20"/>
        </w:rPr>
        <w:t>-</w:t>
      </w:r>
      <w:r w:rsidRPr="005947C1">
        <w:rPr>
          <w:rFonts w:ascii="Verdana" w:hAnsi="Verdana" w:cs="Calibri"/>
          <w:color w:val="000000"/>
          <w:sz w:val="20"/>
          <w:szCs w:val="20"/>
        </w:rPr>
        <w:t>381</w:t>
      </w:r>
      <w:r w:rsidR="00CF7764" w:rsidRPr="005947C1">
        <w:rPr>
          <w:rFonts w:ascii="Verdana" w:hAnsi="Verdana" w:cs="Calibri"/>
          <w:color w:val="000000"/>
          <w:sz w:val="20"/>
          <w:szCs w:val="20"/>
        </w:rPr>
        <w:t>-</w:t>
      </w:r>
      <w:r w:rsidRPr="005947C1">
        <w:rPr>
          <w:rFonts w:ascii="Verdana" w:hAnsi="Verdana" w:cs="Calibri"/>
          <w:color w:val="000000"/>
          <w:sz w:val="20"/>
          <w:szCs w:val="20"/>
        </w:rPr>
        <w:t>953</w:t>
      </w:r>
      <w:r w:rsidR="00F473A3" w:rsidRPr="005947C1">
        <w:rPr>
          <w:rFonts w:ascii="Verdana" w:hAnsi="Verdana" w:cs="Calibri"/>
          <w:color w:val="000000"/>
          <w:sz w:val="20"/>
          <w:szCs w:val="20"/>
        </w:rPr>
        <w:t>,</w:t>
      </w:r>
      <w:r w:rsidR="00CF7764" w:rsidRPr="005947C1">
        <w:rPr>
          <w:rFonts w:ascii="Verdana" w:hAnsi="Verdana" w:cs="Calibri"/>
          <w:color w:val="000000"/>
          <w:sz w:val="20"/>
          <w:szCs w:val="20"/>
        </w:rPr>
        <w:t xml:space="preserve"> 86-271-13-86</w:t>
      </w:r>
    </w:p>
    <w:p w14:paraId="23E0B13D" w14:textId="77777777" w:rsidR="00621ACA" w:rsidRPr="005947C1" w:rsidRDefault="00621ACA" w:rsidP="00567340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4FD85155" w14:textId="77777777" w:rsidR="00811291" w:rsidRPr="005947C1" w:rsidRDefault="00811291" w:rsidP="0056734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hAnsi="Verdana" w:cs="Calibri"/>
          <w:b/>
          <w:bCs/>
          <w:color w:val="000000"/>
          <w:sz w:val="20"/>
          <w:szCs w:val="20"/>
        </w:rPr>
      </w:pPr>
      <w:r w:rsidRPr="005947C1">
        <w:rPr>
          <w:rFonts w:ascii="Verdana" w:hAnsi="Verdana" w:cs="Calibri"/>
          <w:b/>
          <w:bCs/>
          <w:color w:val="000000"/>
          <w:sz w:val="20"/>
          <w:szCs w:val="20"/>
        </w:rPr>
        <w:t>Ustalenia w zakresie wykonywania robót</w:t>
      </w:r>
      <w:r w:rsidR="00567340" w:rsidRPr="005947C1">
        <w:rPr>
          <w:rFonts w:ascii="Verdana" w:hAnsi="Verdana" w:cs="Calibri"/>
          <w:b/>
          <w:bCs/>
          <w:color w:val="000000"/>
          <w:sz w:val="20"/>
          <w:szCs w:val="20"/>
        </w:rPr>
        <w:t xml:space="preserve">. </w:t>
      </w:r>
    </w:p>
    <w:p w14:paraId="38B50D76" w14:textId="77777777" w:rsidR="00811291" w:rsidRPr="005947C1" w:rsidRDefault="00811291" w:rsidP="00621ACA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hAnsi="Verdana" w:cs="Calibri"/>
          <w:color w:val="000000"/>
          <w:sz w:val="20"/>
          <w:szCs w:val="20"/>
        </w:rPr>
      </w:pPr>
      <w:r w:rsidRPr="005947C1">
        <w:rPr>
          <w:rFonts w:ascii="Verdana" w:hAnsi="Verdana" w:cs="Calibri"/>
          <w:color w:val="000000"/>
          <w:sz w:val="20"/>
          <w:szCs w:val="20"/>
        </w:rPr>
        <w:t>Wykonawca jest odpowiedzialny i ponosi wszelkie koszty z tytułu strat materialnych</w:t>
      </w:r>
      <w:r w:rsidR="00371238" w:rsidRPr="005947C1"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5947C1">
        <w:rPr>
          <w:rFonts w:ascii="Verdana" w:hAnsi="Verdana" w:cs="Calibri"/>
          <w:color w:val="000000"/>
          <w:sz w:val="20"/>
          <w:szCs w:val="20"/>
        </w:rPr>
        <w:t>powstałych w związku z zaistnieniem zdarzeń losowych i odpowiedzialności cywilnej w</w:t>
      </w:r>
      <w:r w:rsidR="00371238" w:rsidRPr="005947C1"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5947C1">
        <w:rPr>
          <w:rFonts w:ascii="Verdana" w:hAnsi="Verdana" w:cs="Calibri"/>
          <w:color w:val="000000"/>
          <w:sz w:val="20"/>
          <w:szCs w:val="20"/>
        </w:rPr>
        <w:t>czasie</w:t>
      </w:r>
      <w:r w:rsidR="007B740D" w:rsidRPr="005947C1">
        <w:rPr>
          <w:rFonts w:ascii="Verdana" w:hAnsi="Verdana" w:cs="Calibri"/>
          <w:color w:val="000000"/>
          <w:sz w:val="20"/>
          <w:szCs w:val="20"/>
        </w:rPr>
        <w:t xml:space="preserve"> realizacji robót objętych umową</w:t>
      </w:r>
      <w:r w:rsidRPr="005947C1">
        <w:rPr>
          <w:rFonts w:ascii="Verdana" w:hAnsi="Verdana" w:cs="Calibri"/>
          <w:color w:val="000000"/>
          <w:sz w:val="20"/>
          <w:szCs w:val="20"/>
        </w:rPr>
        <w:t>, jeżeli do ich powstania przyczynili się pracownicy</w:t>
      </w:r>
      <w:r w:rsidR="00371238" w:rsidRPr="005947C1"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5947C1">
        <w:rPr>
          <w:rFonts w:ascii="Verdana" w:hAnsi="Verdana" w:cs="Calibri"/>
          <w:color w:val="000000"/>
          <w:sz w:val="20"/>
          <w:szCs w:val="20"/>
        </w:rPr>
        <w:t>Wykonawcy.</w:t>
      </w:r>
    </w:p>
    <w:p w14:paraId="5DBD1621" w14:textId="7451C384" w:rsidR="00811291" w:rsidRPr="005947C1" w:rsidRDefault="00371238" w:rsidP="00621ACA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hAnsi="Verdana" w:cs="Calibri"/>
          <w:color w:val="000000"/>
          <w:sz w:val="20"/>
          <w:szCs w:val="20"/>
        </w:rPr>
      </w:pPr>
      <w:r w:rsidRPr="005947C1">
        <w:rPr>
          <w:rFonts w:ascii="Verdana" w:hAnsi="Verdana" w:cs="Calibri"/>
          <w:color w:val="000000"/>
          <w:sz w:val="20"/>
          <w:szCs w:val="20"/>
        </w:rPr>
        <w:t xml:space="preserve">Wykonawca ponosi pełną </w:t>
      </w:r>
      <w:r w:rsidR="00811291" w:rsidRPr="005947C1">
        <w:rPr>
          <w:rFonts w:ascii="Verdana" w:hAnsi="Verdana" w:cs="Calibri"/>
          <w:color w:val="000000"/>
          <w:sz w:val="20"/>
          <w:szCs w:val="20"/>
        </w:rPr>
        <w:t>odpowiedzialność za oznakowanie i zabezpieczenie robót.</w:t>
      </w:r>
      <w:r w:rsidR="00621ACA" w:rsidRPr="005947C1">
        <w:rPr>
          <w:rFonts w:ascii="Verdana" w:hAnsi="Verdana" w:cs="Calibri"/>
          <w:color w:val="000000"/>
          <w:sz w:val="20"/>
          <w:szCs w:val="20"/>
        </w:rPr>
        <w:t xml:space="preserve"> </w:t>
      </w:r>
      <w:r w:rsidR="00811291" w:rsidRPr="005947C1">
        <w:rPr>
          <w:rFonts w:ascii="Verdana" w:hAnsi="Verdana" w:cs="Calibri"/>
          <w:color w:val="000000"/>
          <w:sz w:val="20"/>
          <w:szCs w:val="20"/>
        </w:rPr>
        <w:t>Przedmiot zamówienia należy wykonać w sposób mi</w:t>
      </w:r>
      <w:r w:rsidR="0022799F" w:rsidRPr="005947C1">
        <w:rPr>
          <w:rFonts w:ascii="Verdana" w:hAnsi="Verdana" w:cs="Calibri"/>
          <w:color w:val="000000"/>
          <w:sz w:val="20"/>
          <w:szCs w:val="20"/>
        </w:rPr>
        <w:t xml:space="preserve">nimalizujący utrudnienia </w:t>
      </w:r>
      <w:r w:rsidR="00621ACA" w:rsidRPr="005947C1">
        <w:rPr>
          <w:rFonts w:ascii="Verdana" w:hAnsi="Verdana" w:cs="Calibri"/>
          <w:color w:val="000000"/>
          <w:sz w:val="20"/>
          <w:szCs w:val="20"/>
        </w:rPr>
        <w:br/>
      </w:r>
      <w:r w:rsidR="0022799F" w:rsidRPr="005947C1">
        <w:rPr>
          <w:rFonts w:ascii="Verdana" w:hAnsi="Verdana" w:cs="Calibri"/>
          <w:color w:val="000000"/>
          <w:sz w:val="20"/>
          <w:szCs w:val="20"/>
        </w:rPr>
        <w:t xml:space="preserve">w funkcjonowaniu obwodu drogowego w </w:t>
      </w:r>
      <w:r w:rsidR="004D0A2B" w:rsidRPr="005947C1">
        <w:rPr>
          <w:rFonts w:ascii="Verdana" w:hAnsi="Verdana" w:cs="Calibri"/>
          <w:color w:val="000000"/>
          <w:sz w:val="20"/>
          <w:szCs w:val="20"/>
        </w:rPr>
        <w:t>Mężeninie</w:t>
      </w:r>
      <w:r w:rsidR="00811291" w:rsidRPr="005947C1">
        <w:rPr>
          <w:rFonts w:ascii="Verdana" w:hAnsi="Verdana" w:cs="Calibri"/>
          <w:color w:val="000000"/>
          <w:sz w:val="20"/>
          <w:szCs w:val="20"/>
        </w:rPr>
        <w:t>.</w:t>
      </w:r>
    </w:p>
    <w:p w14:paraId="3A06C88E" w14:textId="77777777" w:rsidR="00F44D80" w:rsidRPr="005947C1" w:rsidRDefault="00F44D80" w:rsidP="00567340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color w:val="000000"/>
          <w:sz w:val="20"/>
          <w:szCs w:val="20"/>
          <w:highlight w:val="yellow"/>
        </w:rPr>
      </w:pPr>
    </w:p>
    <w:p w14:paraId="3148BDE3" w14:textId="77777777" w:rsidR="00252D9D" w:rsidRPr="005947C1" w:rsidRDefault="00252D9D" w:rsidP="0056734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eastAsia="Times New Roman" w:hAnsi="Verdana" w:cs="Calibri"/>
          <w:sz w:val="20"/>
          <w:szCs w:val="20"/>
        </w:rPr>
      </w:pPr>
      <w:r w:rsidRPr="005947C1">
        <w:rPr>
          <w:rFonts w:ascii="Verdana" w:hAnsi="Verdana" w:cs="Calibri"/>
          <w:b/>
          <w:bCs/>
          <w:color w:val="000000"/>
          <w:sz w:val="20"/>
          <w:szCs w:val="20"/>
        </w:rPr>
        <w:t xml:space="preserve">Odbiór </w:t>
      </w:r>
      <w:r w:rsidR="00567340" w:rsidRPr="005947C1">
        <w:rPr>
          <w:rFonts w:ascii="Verdana" w:hAnsi="Verdana" w:cs="Calibri"/>
          <w:b/>
          <w:bCs/>
          <w:color w:val="000000"/>
          <w:sz w:val="20"/>
          <w:szCs w:val="20"/>
        </w:rPr>
        <w:t xml:space="preserve">robót. </w:t>
      </w:r>
    </w:p>
    <w:p w14:paraId="4EA9802F" w14:textId="77777777" w:rsidR="00252D9D" w:rsidRPr="005947C1" w:rsidRDefault="00252D9D" w:rsidP="00621ACA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hAnsi="Verdana" w:cs="Calibri"/>
          <w:color w:val="000000"/>
          <w:sz w:val="20"/>
          <w:szCs w:val="20"/>
        </w:rPr>
      </w:pPr>
      <w:r w:rsidRPr="005947C1">
        <w:rPr>
          <w:rFonts w:ascii="Verdana" w:hAnsi="Verdana" w:cs="Calibri"/>
          <w:color w:val="000000"/>
          <w:sz w:val="20"/>
          <w:szCs w:val="20"/>
        </w:rPr>
        <w:t xml:space="preserve">Odbiory w czasie realizacji umowy </w:t>
      </w:r>
    </w:p>
    <w:p w14:paraId="57A7794B" w14:textId="77777777" w:rsidR="00252D9D" w:rsidRPr="005947C1" w:rsidRDefault="00252D9D" w:rsidP="00AA14A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54" w:firstLine="0"/>
        <w:jc w:val="both"/>
        <w:rPr>
          <w:rFonts w:ascii="Verdana" w:hAnsi="Verdana" w:cs="Calibri"/>
          <w:color w:val="000000"/>
          <w:sz w:val="20"/>
          <w:szCs w:val="20"/>
        </w:rPr>
      </w:pPr>
      <w:r w:rsidRPr="005947C1">
        <w:rPr>
          <w:rFonts w:ascii="Verdana" w:hAnsi="Verdana" w:cs="Calibri"/>
          <w:color w:val="000000"/>
          <w:sz w:val="20"/>
          <w:szCs w:val="20"/>
        </w:rPr>
        <w:t xml:space="preserve">Odbiór ostateczny: Po wykonaniu przedmiotu umowy. </w:t>
      </w:r>
    </w:p>
    <w:p w14:paraId="4D806798" w14:textId="7DDD1FC7" w:rsidR="00AA14A1" w:rsidRPr="00AA14A1" w:rsidRDefault="00252D9D" w:rsidP="00AA14A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54" w:firstLine="0"/>
        <w:jc w:val="both"/>
        <w:rPr>
          <w:rFonts w:ascii="Verdana" w:hAnsi="Verdana" w:cs="Calibri"/>
          <w:color w:val="000000"/>
          <w:sz w:val="20"/>
          <w:szCs w:val="20"/>
        </w:rPr>
      </w:pPr>
      <w:r w:rsidRPr="005947C1">
        <w:rPr>
          <w:rFonts w:ascii="Verdana" w:hAnsi="Verdana" w:cs="Calibri"/>
          <w:color w:val="000000"/>
          <w:sz w:val="20"/>
          <w:szCs w:val="20"/>
        </w:rPr>
        <w:lastRenderedPageBreak/>
        <w:t xml:space="preserve">Odbiory w okresie trwania okresu </w:t>
      </w:r>
      <w:r w:rsidR="00567340" w:rsidRPr="005947C1">
        <w:rPr>
          <w:rFonts w:ascii="Verdana" w:hAnsi="Verdana" w:cs="Calibri"/>
          <w:color w:val="000000"/>
          <w:sz w:val="20"/>
          <w:szCs w:val="20"/>
        </w:rPr>
        <w:t xml:space="preserve">gwarancji </w:t>
      </w:r>
      <w:r w:rsidRPr="005947C1">
        <w:rPr>
          <w:rFonts w:ascii="Verdana" w:hAnsi="Verdana" w:cs="Calibri"/>
          <w:color w:val="000000"/>
          <w:sz w:val="20"/>
          <w:szCs w:val="20"/>
        </w:rPr>
        <w:t>- w przypadku stwierdzenia usterek</w:t>
      </w:r>
      <w:r w:rsidR="00AA14A1">
        <w:rPr>
          <w:rFonts w:ascii="Verdana" w:hAnsi="Verdana" w:cs="Calibri"/>
          <w:color w:val="000000"/>
          <w:sz w:val="20"/>
          <w:szCs w:val="20"/>
        </w:rPr>
        <w:t xml:space="preserve"> </w:t>
      </w:r>
      <w:r w:rsidR="00AA14A1">
        <w:rPr>
          <w:rFonts w:ascii="Verdana" w:hAnsi="Verdana" w:cs="Calibri"/>
          <w:color w:val="000000"/>
          <w:sz w:val="20"/>
          <w:szCs w:val="20"/>
        </w:rPr>
        <w:br/>
      </w:r>
      <w:r w:rsidRPr="005947C1">
        <w:rPr>
          <w:rFonts w:ascii="Verdana" w:hAnsi="Verdana" w:cs="Calibri"/>
          <w:color w:val="000000"/>
          <w:sz w:val="20"/>
          <w:szCs w:val="20"/>
        </w:rPr>
        <w:t>w</w:t>
      </w:r>
      <w:r w:rsidR="00AA14A1"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5947C1">
        <w:rPr>
          <w:rFonts w:ascii="Verdana" w:hAnsi="Verdana" w:cs="Calibri"/>
          <w:color w:val="000000"/>
          <w:sz w:val="20"/>
          <w:szCs w:val="20"/>
        </w:rPr>
        <w:t xml:space="preserve">użytkowaniu przedmiotu umowy i po </w:t>
      </w:r>
      <w:r w:rsidR="00B82E31" w:rsidRPr="005947C1">
        <w:rPr>
          <w:rFonts w:ascii="Verdana" w:hAnsi="Verdana" w:cs="Calibri"/>
          <w:color w:val="000000"/>
          <w:sz w:val="20"/>
          <w:szCs w:val="20"/>
        </w:rPr>
        <w:t xml:space="preserve">ich </w:t>
      </w:r>
      <w:r w:rsidRPr="005947C1">
        <w:rPr>
          <w:rFonts w:ascii="Verdana" w:hAnsi="Verdana" w:cs="Calibri"/>
          <w:color w:val="000000"/>
          <w:sz w:val="20"/>
          <w:szCs w:val="20"/>
        </w:rPr>
        <w:t xml:space="preserve">usunięciu.  </w:t>
      </w:r>
    </w:p>
    <w:p w14:paraId="08A49687" w14:textId="77777777" w:rsidR="00AA14A1" w:rsidRDefault="00AA14A1" w:rsidP="00621ACA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452A0CDC" w14:textId="3345679C" w:rsidR="00252D9D" w:rsidRPr="005947C1" w:rsidRDefault="00252D9D" w:rsidP="00621ACA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hAnsi="Verdana" w:cs="Calibri"/>
          <w:color w:val="000000"/>
          <w:sz w:val="20"/>
          <w:szCs w:val="20"/>
        </w:rPr>
      </w:pPr>
      <w:r w:rsidRPr="005947C1">
        <w:rPr>
          <w:rFonts w:ascii="Verdana" w:hAnsi="Verdana" w:cs="Calibri"/>
          <w:color w:val="000000"/>
          <w:sz w:val="20"/>
          <w:szCs w:val="20"/>
        </w:rPr>
        <w:t xml:space="preserve">Odbiór robót dokonany będzie w ciągu 7 dni od daty powiadomienia Zamawiającego przez Wykonawcę o zakończeniu i gotowości robót do odbioru. </w:t>
      </w:r>
    </w:p>
    <w:p w14:paraId="793C3B52" w14:textId="77777777" w:rsidR="00DB43F4" w:rsidRPr="005947C1" w:rsidRDefault="00DB43F4" w:rsidP="00567340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16BCAC1B" w14:textId="77777777" w:rsidR="00811291" w:rsidRPr="005947C1" w:rsidRDefault="00811291" w:rsidP="0056734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hAnsi="Verdana" w:cs="Calibri"/>
          <w:b/>
          <w:bCs/>
          <w:color w:val="000000"/>
          <w:sz w:val="20"/>
          <w:szCs w:val="20"/>
        </w:rPr>
      </w:pPr>
      <w:r w:rsidRPr="005947C1">
        <w:rPr>
          <w:rFonts w:ascii="Verdana" w:hAnsi="Verdana" w:cs="Calibri"/>
          <w:b/>
          <w:bCs/>
          <w:color w:val="000000"/>
          <w:sz w:val="20"/>
          <w:szCs w:val="20"/>
        </w:rPr>
        <w:t>Potwierdzenie wykonania usługi i warunki płatności:</w:t>
      </w:r>
    </w:p>
    <w:p w14:paraId="5F235043" w14:textId="01BD9451" w:rsidR="00567340" w:rsidRPr="005947C1" w:rsidRDefault="00567340" w:rsidP="00147A2F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eastAsia="Times New Roman" w:hAnsi="Verdana" w:cs="Calibri"/>
          <w:sz w:val="20"/>
          <w:szCs w:val="20"/>
        </w:rPr>
      </w:pPr>
      <w:r w:rsidRPr="005947C1">
        <w:rPr>
          <w:rFonts w:ascii="Verdana" w:eastAsia="Times New Roman" w:hAnsi="Verdana" w:cs="Calibri"/>
          <w:sz w:val="20"/>
          <w:szCs w:val="20"/>
        </w:rPr>
        <w:t>Podstawą płatności będzie sporządzona umowa i ustalona w oparciu o Ofertę Wykonawcy</w:t>
      </w:r>
      <w:r w:rsidRPr="005947C1">
        <w:rPr>
          <w:rFonts w:ascii="Verdana" w:eastAsia="Times New Roman" w:hAnsi="Verdana" w:cs="Calibri"/>
          <w:sz w:val="20"/>
          <w:szCs w:val="20"/>
        </w:rPr>
        <w:br/>
      </w:r>
      <w:r w:rsidR="004D0A2B" w:rsidRPr="005947C1">
        <w:rPr>
          <w:rFonts w:ascii="Verdana" w:eastAsia="Times New Roman" w:hAnsi="Verdana" w:cs="Calibri"/>
          <w:sz w:val="20"/>
          <w:szCs w:val="20"/>
        </w:rPr>
        <w:t xml:space="preserve">- </w:t>
      </w:r>
      <w:r w:rsidRPr="005947C1">
        <w:rPr>
          <w:rFonts w:ascii="Verdana" w:eastAsia="Times New Roman" w:hAnsi="Verdana" w:cs="Calibri"/>
          <w:sz w:val="20"/>
          <w:szCs w:val="20"/>
        </w:rPr>
        <w:t>cena za wykonanie przedmiotowego zadania.</w:t>
      </w:r>
    </w:p>
    <w:p w14:paraId="68CB0CFA" w14:textId="77777777" w:rsidR="00811291" w:rsidRPr="005947C1" w:rsidRDefault="00811291" w:rsidP="00147A2F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hAnsi="Verdana" w:cs="Calibri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>Potwierdzeniem wykonania robót będzie spisanie protokołu odbioru robót. Protokół</w:t>
      </w:r>
      <w:r w:rsidR="00371238" w:rsidRPr="005947C1">
        <w:rPr>
          <w:rFonts w:ascii="Verdana" w:hAnsi="Verdana" w:cs="Calibri"/>
          <w:sz w:val="20"/>
          <w:szCs w:val="20"/>
        </w:rPr>
        <w:t xml:space="preserve"> </w:t>
      </w:r>
      <w:r w:rsidRPr="005947C1">
        <w:rPr>
          <w:rFonts w:ascii="Verdana" w:hAnsi="Verdana" w:cs="Calibri"/>
          <w:sz w:val="20"/>
          <w:szCs w:val="20"/>
        </w:rPr>
        <w:t>odbioru robót jest podstawą do wystawienia przez Wykonawcę faktury VAT.</w:t>
      </w:r>
    </w:p>
    <w:p w14:paraId="50BDCF93" w14:textId="77777777" w:rsidR="00DA5146" w:rsidRPr="005947C1" w:rsidRDefault="00DA5146" w:rsidP="00567340">
      <w:pPr>
        <w:autoSpaceDE w:val="0"/>
        <w:autoSpaceDN w:val="0"/>
        <w:adjustRightInd w:val="0"/>
        <w:spacing w:after="0" w:line="276" w:lineRule="auto"/>
        <w:ind w:left="567" w:hanging="141"/>
        <w:jc w:val="both"/>
        <w:rPr>
          <w:rFonts w:ascii="Verdana" w:hAnsi="Verdana" w:cs="Calibri"/>
          <w:sz w:val="20"/>
          <w:szCs w:val="20"/>
        </w:rPr>
      </w:pPr>
    </w:p>
    <w:p w14:paraId="1CD124CE" w14:textId="77777777" w:rsidR="00DA5146" w:rsidRPr="005947C1" w:rsidRDefault="00DA5146" w:rsidP="00DA514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hAnsi="Verdana" w:cs="Calibri"/>
          <w:color w:val="000000"/>
          <w:sz w:val="20"/>
          <w:szCs w:val="20"/>
        </w:rPr>
      </w:pPr>
      <w:r w:rsidRPr="005947C1">
        <w:rPr>
          <w:rFonts w:ascii="Verdana" w:hAnsi="Verdana" w:cs="Calibri"/>
          <w:b/>
          <w:bCs/>
          <w:color w:val="000000"/>
          <w:sz w:val="20"/>
          <w:szCs w:val="20"/>
        </w:rPr>
        <w:t>Gwarancje.</w:t>
      </w:r>
    </w:p>
    <w:p w14:paraId="1E7DA39E" w14:textId="1F6F4140" w:rsidR="00DA5146" w:rsidRPr="005947C1" w:rsidRDefault="00DA5146" w:rsidP="00DA514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>Wykonawca</w:t>
      </w:r>
      <w:r w:rsidRPr="005947C1">
        <w:rPr>
          <w:rFonts w:ascii="Verdana" w:hAnsi="Verdana" w:cs="Calibri"/>
          <w:color w:val="000000"/>
          <w:sz w:val="20"/>
          <w:szCs w:val="20"/>
        </w:rPr>
        <w:t xml:space="preserve"> udzieli Zamawiającemu gwarancji na okres </w:t>
      </w:r>
      <w:r w:rsidR="00B82E31" w:rsidRPr="005947C1">
        <w:rPr>
          <w:rFonts w:ascii="Verdana" w:hAnsi="Verdana" w:cs="Calibri"/>
          <w:color w:val="000000"/>
          <w:sz w:val="20"/>
          <w:szCs w:val="20"/>
        </w:rPr>
        <w:t>48</w:t>
      </w:r>
      <w:r w:rsidRPr="005947C1">
        <w:rPr>
          <w:rFonts w:ascii="Verdana" w:hAnsi="Verdana" w:cs="Calibri"/>
          <w:color w:val="000000"/>
          <w:sz w:val="20"/>
          <w:szCs w:val="20"/>
        </w:rPr>
        <w:t xml:space="preserve"> miesiące.</w:t>
      </w:r>
    </w:p>
    <w:p w14:paraId="54FAA164" w14:textId="77777777" w:rsidR="00DA5146" w:rsidRPr="005947C1" w:rsidRDefault="00DA5146" w:rsidP="00DA514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5947C1">
        <w:rPr>
          <w:rFonts w:ascii="Verdana" w:hAnsi="Verdana" w:cs="Calibri"/>
          <w:color w:val="000000"/>
          <w:sz w:val="20"/>
          <w:szCs w:val="20"/>
        </w:rPr>
        <w:t>Bieg terminu gwarancji rozpoczyna się w dniu następnym licząc od daty dokonania</w:t>
      </w:r>
      <w:r w:rsidRPr="005947C1">
        <w:rPr>
          <w:rFonts w:ascii="Verdana" w:hAnsi="Verdana" w:cs="Calibri"/>
          <w:color w:val="000000"/>
          <w:sz w:val="20"/>
          <w:szCs w:val="20"/>
        </w:rPr>
        <w:br/>
        <w:t>odbioru ostatecznego przedmiotu umowy.</w:t>
      </w:r>
    </w:p>
    <w:p w14:paraId="2E0E4DA0" w14:textId="353E1086" w:rsidR="00DA5146" w:rsidRPr="005947C1" w:rsidRDefault="00DA5146" w:rsidP="00DA514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5947C1">
        <w:rPr>
          <w:rFonts w:ascii="Verdana" w:hAnsi="Verdana" w:cs="Calibri"/>
          <w:color w:val="000000"/>
          <w:sz w:val="20"/>
          <w:szCs w:val="20"/>
        </w:rPr>
        <w:t>Wykonawca zobowiązuje się do wykonania napraw gwarancyjnych w terminie 7 dni</w:t>
      </w:r>
      <w:r w:rsidRPr="005947C1">
        <w:rPr>
          <w:rFonts w:ascii="Verdana" w:hAnsi="Verdana" w:cs="Calibri"/>
          <w:color w:val="000000"/>
          <w:sz w:val="20"/>
          <w:szCs w:val="20"/>
        </w:rPr>
        <w:br/>
      </w:r>
      <w:r w:rsidR="00147A2F" w:rsidRPr="005947C1">
        <w:rPr>
          <w:rFonts w:ascii="Verdana" w:hAnsi="Verdana" w:cs="Calibri"/>
          <w:color w:val="000000"/>
          <w:sz w:val="20"/>
          <w:szCs w:val="20"/>
        </w:rPr>
        <w:t>o</w:t>
      </w:r>
      <w:r w:rsidRPr="005947C1">
        <w:rPr>
          <w:rFonts w:ascii="Verdana" w:hAnsi="Verdana" w:cs="Calibri"/>
          <w:color w:val="000000"/>
          <w:sz w:val="20"/>
          <w:szCs w:val="20"/>
        </w:rPr>
        <w:t>d daty ich zgłoszenia przekazanego pisemnie przez Zamawiającego.</w:t>
      </w:r>
    </w:p>
    <w:p w14:paraId="75C4B3DC" w14:textId="77777777" w:rsidR="00DA5146" w:rsidRPr="005947C1" w:rsidRDefault="00DA5146" w:rsidP="00DA514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5947C1">
        <w:rPr>
          <w:rFonts w:ascii="Verdana" w:hAnsi="Verdana" w:cs="Calibri"/>
          <w:color w:val="000000"/>
          <w:sz w:val="20"/>
          <w:szCs w:val="20"/>
        </w:rPr>
        <w:t>Jeżeli Wykonawca nie dokona stosownych napraw, to Zamawiający może zlecić usunięcie stwierdzonych wad stronie trzeciej na koszt Wykonawcy.</w:t>
      </w:r>
    </w:p>
    <w:p w14:paraId="1634FCBB" w14:textId="77777777" w:rsidR="00A006BF" w:rsidRPr="005947C1" w:rsidRDefault="00DA5146" w:rsidP="00DA514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5947C1">
        <w:rPr>
          <w:rFonts w:ascii="Verdana" w:hAnsi="Verdana" w:cs="Calibri"/>
          <w:color w:val="000000"/>
          <w:sz w:val="20"/>
          <w:szCs w:val="20"/>
        </w:rPr>
        <w:t>Zamawiający może dochodzić roszczeń z tytułu gwarancji także po terminie</w:t>
      </w:r>
      <w:r w:rsidRPr="005947C1">
        <w:rPr>
          <w:rFonts w:ascii="Verdana" w:hAnsi="Verdana" w:cs="Calibri"/>
          <w:color w:val="000000"/>
          <w:sz w:val="20"/>
          <w:szCs w:val="20"/>
        </w:rPr>
        <w:br/>
        <w:t>określonym w ust. 1 jeżeli zgłoszenie wady nastąpiło przed upływem tego terminu.</w:t>
      </w:r>
      <w:r w:rsidRPr="005947C1">
        <w:rPr>
          <w:rFonts w:ascii="Verdana" w:hAnsi="Verdana" w:cs="Calibri"/>
          <w:color w:val="000000"/>
          <w:sz w:val="20"/>
          <w:szCs w:val="20"/>
        </w:rPr>
        <w:br/>
      </w:r>
    </w:p>
    <w:p w14:paraId="09D04484" w14:textId="77777777" w:rsidR="00A006BF" w:rsidRPr="005947C1" w:rsidRDefault="00A006BF" w:rsidP="0056734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hAnsi="Verdana" w:cs="Calibri"/>
          <w:b/>
          <w:bCs/>
          <w:color w:val="000000"/>
          <w:sz w:val="20"/>
          <w:szCs w:val="20"/>
        </w:rPr>
      </w:pPr>
      <w:r w:rsidRPr="005947C1">
        <w:rPr>
          <w:rFonts w:ascii="Verdana" w:hAnsi="Verdana" w:cs="Calibri"/>
          <w:b/>
          <w:bCs/>
          <w:color w:val="000000"/>
          <w:sz w:val="20"/>
          <w:szCs w:val="20"/>
        </w:rPr>
        <w:t xml:space="preserve"> Postanowienia ogólne</w:t>
      </w:r>
    </w:p>
    <w:p w14:paraId="15E1205F" w14:textId="77777777" w:rsidR="00A006BF" w:rsidRPr="005947C1" w:rsidRDefault="00A006BF" w:rsidP="00AA14A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 xml:space="preserve">Przed przystąpieniem do złożenia oferty, wykonawca zobowiązany jest zapoznać się ze stanem przedmiotu zamówienia, sytuacją dotyczącą realizacji robót oraz możliwością dokonania wyceny wszystkich niezbędnych materiałów do prawidłowego wykonania zamówienia. </w:t>
      </w:r>
    </w:p>
    <w:p w14:paraId="78A39AA0" w14:textId="77777777" w:rsidR="00A006BF" w:rsidRPr="005947C1" w:rsidRDefault="00A006BF" w:rsidP="00AA14A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 xml:space="preserve">W przypadku niejasności należy skontaktować się z osobą wskazaną do kontaktu ze strony GDDKiA Rejon w Zambrowie </w:t>
      </w:r>
    </w:p>
    <w:p w14:paraId="376FDC38" w14:textId="290CABE7" w:rsidR="00A006BF" w:rsidRPr="005947C1" w:rsidRDefault="00A006BF" w:rsidP="00AA14A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 xml:space="preserve">W związku z powyższym wyklucza się jakiekolwiek roszczenia Wykonawcy związane </w:t>
      </w:r>
      <w:r w:rsidR="00147A2F" w:rsidRPr="005947C1">
        <w:rPr>
          <w:rFonts w:ascii="Verdana" w:hAnsi="Verdana" w:cs="Calibri"/>
          <w:sz w:val="20"/>
          <w:szCs w:val="20"/>
        </w:rPr>
        <w:br/>
      </w:r>
      <w:r w:rsidRPr="005947C1">
        <w:rPr>
          <w:rFonts w:ascii="Verdana" w:hAnsi="Verdana" w:cs="Calibri"/>
          <w:sz w:val="20"/>
          <w:szCs w:val="20"/>
        </w:rPr>
        <w:t xml:space="preserve">z nieprawidłowym skalkulowaniem ceny lub pominięcia pewnych elementów niezbędnych do prawidłowego wykonania niniejszego zamówienia. </w:t>
      </w:r>
    </w:p>
    <w:p w14:paraId="59601FFE" w14:textId="77777777" w:rsidR="007B740D" w:rsidRPr="005947C1" w:rsidRDefault="00A006BF" w:rsidP="00AA14A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 xml:space="preserve">Prace mogą rozpocząć się </w:t>
      </w:r>
      <w:r w:rsidR="00F77D47" w:rsidRPr="005947C1">
        <w:rPr>
          <w:rFonts w:ascii="Verdana" w:hAnsi="Verdana" w:cs="Calibri"/>
          <w:sz w:val="20"/>
          <w:szCs w:val="20"/>
        </w:rPr>
        <w:t>wyłącznie</w:t>
      </w:r>
      <w:r w:rsidRPr="005947C1">
        <w:rPr>
          <w:rFonts w:ascii="Verdana" w:hAnsi="Verdana" w:cs="Calibri"/>
          <w:sz w:val="20"/>
          <w:szCs w:val="20"/>
        </w:rPr>
        <w:t xml:space="preserve"> po zgłoszeniu faktu Zamawiającemu</w:t>
      </w:r>
      <w:r w:rsidR="00F77D47" w:rsidRPr="005947C1">
        <w:rPr>
          <w:rFonts w:ascii="Verdana" w:hAnsi="Verdana" w:cs="Calibri"/>
          <w:sz w:val="20"/>
          <w:szCs w:val="20"/>
        </w:rPr>
        <w:t xml:space="preserve"> i przekazaniu terenu </w:t>
      </w:r>
    </w:p>
    <w:p w14:paraId="57B83055" w14:textId="77777777" w:rsidR="00F77D47" w:rsidRPr="005947C1" w:rsidRDefault="00A006BF" w:rsidP="00AA14A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 xml:space="preserve">Wykonawca odpowiada za </w:t>
      </w:r>
      <w:r w:rsidR="00F77D47" w:rsidRPr="005947C1">
        <w:rPr>
          <w:rFonts w:ascii="Verdana" w:hAnsi="Verdana" w:cs="Calibri"/>
          <w:sz w:val="20"/>
          <w:szCs w:val="20"/>
        </w:rPr>
        <w:t>bezpieczeństwo</w:t>
      </w:r>
      <w:r w:rsidR="007B740D" w:rsidRPr="005947C1">
        <w:rPr>
          <w:rFonts w:ascii="Verdana" w:hAnsi="Verdana" w:cs="Calibri"/>
          <w:sz w:val="20"/>
          <w:szCs w:val="20"/>
        </w:rPr>
        <w:t xml:space="preserve"> </w:t>
      </w:r>
      <w:r w:rsidR="00F77D47" w:rsidRPr="005947C1">
        <w:rPr>
          <w:rFonts w:ascii="Verdana" w:hAnsi="Verdana" w:cs="Calibri"/>
          <w:sz w:val="20"/>
          <w:szCs w:val="20"/>
        </w:rPr>
        <w:t>w obrębie prowadzonych robót od mom</w:t>
      </w:r>
      <w:r w:rsidR="007B740D" w:rsidRPr="005947C1">
        <w:rPr>
          <w:rFonts w:ascii="Verdana" w:hAnsi="Verdana" w:cs="Calibri"/>
          <w:sz w:val="20"/>
          <w:szCs w:val="20"/>
        </w:rPr>
        <w:t xml:space="preserve">entu przekazania terenu </w:t>
      </w:r>
      <w:r w:rsidR="00F77D47" w:rsidRPr="005947C1">
        <w:rPr>
          <w:rFonts w:ascii="Verdana" w:hAnsi="Verdana" w:cs="Calibri"/>
          <w:sz w:val="20"/>
          <w:szCs w:val="20"/>
        </w:rPr>
        <w:t xml:space="preserve">do dnia odbioru ostatecznego robót. </w:t>
      </w:r>
    </w:p>
    <w:p w14:paraId="50231DA5" w14:textId="77777777" w:rsidR="00DA5146" w:rsidRPr="005947C1" w:rsidRDefault="00DA5146" w:rsidP="00AA14A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>Wszystkie roboty przewidziane do wykonania zamówienia obejmują swoim zakresem zarówno roboty przygotow</w:t>
      </w:r>
      <w:r w:rsidR="00452D39" w:rsidRPr="005947C1">
        <w:rPr>
          <w:rFonts w:ascii="Verdana" w:hAnsi="Verdana" w:cs="Calibri"/>
          <w:sz w:val="20"/>
          <w:szCs w:val="20"/>
        </w:rPr>
        <w:t>awcze jak zasadnicze, łącznie z</w:t>
      </w:r>
      <w:r w:rsidRPr="005947C1">
        <w:rPr>
          <w:rFonts w:ascii="Verdana" w:hAnsi="Verdana" w:cs="Calibri"/>
          <w:sz w:val="20"/>
          <w:szCs w:val="20"/>
        </w:rPr>
        <w:t xml:space="preserve"> upr</w:t>
      </w:r>
      <w:r w:rsidR="007B740D" w:rsidRPr="005947C1">
        <w:rPr>
          <w:rFonts w:ascii="Verdana" w:hAnsi="Verdana" w:cs="Calibri"/>
          <w:sz w:val="20"/>
          <w:szCs w:val="20"/>
        </w:rPr>
        <w:t>zątnięciem terenu</w:t>
      </w:r>
      <w:r w:rsidRPr="005947C1">
        <w:rPr>
          <w:rFonts w:ascii="Verdana" w:hAnsi="Verdana" w:cs="Calibri"/>
          <w:sz w:val="20"/>
          <w:szCs w:val="20"/>
        </w:rPr>
        <w:t xml:space="preserve"> po prowadzonych robotach.</w:t>
      </w:r>
    </w:p>
    <w:p w14:paraId="6E352AF0" w14:textId="77777777" w:rsidR="00DA5146" w:rsidRPr="005947C1" w:rsidRDefault="00DA5146" w:rsidP="00AA14A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>Wykonawca ponosi pełną odpowiedzialność za jakość, terminowość oraz bezpieczeństwo robót.</w:t>
      </w:r>
    </w:p>
    <w:p w14:paraId="08BD3DE4" w14:textId="77777777" w:rsidR="00DA5146" w:rsidRPr="005947C1" w:rsidRDefault="00DA5146" w:rsidP="00AA14A1">
      <w:pPr>
        <w:pStyle w:val="Akapitzlist"/>
        <w:numPr>
          <w:ilvl w:val="0"/>
          <w:numId w:val="20"/>
        </w:numPr>
        <w:rPr>
          <w:rFonts w:ascii="Verdana" w:eastAsia="Times New Roman" w:hAnsi="Verdana" w:cs="Calibri"/>
          <w:sz w:val="20"/>
          <w:szCs w:val="20"/>
        </w:rPr>
      </w:pPr>
      <w:r w:rsidRPr="005947C1">
        <w:rPr>
          <w:rFonts w:ascii="Verdana" w:eastAsia="Times New Roman" w:hAnsi="Verdana" w:cs="Calibri"/>
          <w:sz w:val="20"/>
          <w:szCs w:val="20"/>
        </w:rPr>
        <w:t>Usunięcie odpadów powstał</w:t>
      </w:r>
      <w:r w:rsidR="00452D39" w:rsidRPr="005947C1">
        <w:rPr>
          <w:rFonts w:ascii="Verdana" w:eastAsia="Times New Roman" w:hAnsi="Verdana" w:cs="Calibri"/>
          <w:sz w:val="20"/>
          <w:szCs w:val="20"/>
        </w:rPr>
        <w:t>ych w wyniku robót leży po stronie</w:t>
      </w:r>
      <w:r w:rsidRPr="005947C1">
        <w:rPr>
          <w:rFonts w:ascii="Verdana" w:eastAsia="Times New Roman" w:hAnsi="Verdana" w:cs="Calibri"/>
          <w:sz w:val="20"/>
          <w:szCs w:val="20"/>
        </w:rPr>
        <w:t xml:space="preserve"> Wykonawcy</w:t>
      </w:r>
    </w:p>
    <w:p w14:paraId="7A32E09F" w14:textId="24288912" w:rsidR="00065A89" w:rsidRPr="005947C1" w:rsidRDefault="00DA5146" w:rsidP="00AA14A1">
      <w:pPr>
        <w:pStyle w:val="Akapitzlist"/>
        <w:numPr>
          <w:ilvl w:val="0"/>
          <w:numId w:val="20"/>
        </w:numPr>
        <w:jc w:val="both"/>
        <w:rPr>
          <w:rFonts w:ascii="Verdana" w:eastAsia="Times New Roman" w:hAnsi="Verdana" w:cs="Calibri"/>
          <w:sz w:val="20"/>
          <w:szCs w:val="20"/>
        </w:rPr>
      </w:pPr>
      <w:r w:rsidRPr="005947C1">
        <w:rPr>
          <w:rFonts w:ascii="Verdana" w:eastAsia="Times New Roman" w:hAnsi="Verdana" w:cs="Calibri"/>
          <w:sz w:val="20"/>
          <w:szCs w:val="20"/>
        </w:rPr>
        <w:t>Materiały z rozbiórki stanowiące własność Zamawiającego, Wykonawca przetransportuje oraz złoży te materiały w miejscu wskazanym przez Zamawiającego. Pozostałe materiały z rozbiórki winny być usunięte poza teren budowy przy przestrzeganiu przepisów ustawy z dnia 14 grudnia 2012</w:t>
      </w:r>
      <w:r w:rsidR="00147A2F" w:rsidRPr="005947C1">
        <w:rPr>
          <w:rFonts w:ascii="Verdana" w:eastAsia="Times New Roman" w:hAnsi="Verdana" w:cs="Calibri"/>
          <w:sz w:val="20"/>
          <w:szCs w:val="20"/>
        </w:rPr>
        <w:t xml:space="preserve"> </w:t>
      </w:r>
      <w:r w:rsidRPr="005947C1">
        <w:rPr>
          <w:rFonts w:ascii="Verdana" w:eastAsia="Times New Roman" w:hAnsi="Verdana" w:cs="Calibri"/>
          <w:sz w:val="20"/>
          <w:szCs w:val="20"/>
        </w:rPr>
        <w:t>r. o odpadach (Dz.U</w:t>
      </w:r>
      <w:r w:rsidR="00147A2F" w:rsidRPr="005947C1">
        <w:rPr>
          <w:rFonts w:ascii="Verdana" w:eastAsia="Times New Roman" w:hAnsi="Verdana" w:cs="Calibri"/>
          <w:sz w:val="20"/>
          <w:szCs w:val="20"/>
        </w:rPr>
        <w:t>.</w:t>
      </w:r>
      <w:r w:rsidRPr="005947C1">
        <w:rPr>
          <w:rFonts w:ascii="Verdana" w:eastAsia="Times New Roman" w:hAnsi="Verdana" w:cs="Calibri"/>
          <w:sz w:val="20"/>
          <w:szCs w:val="20"/>
        </w:rPr>
        <w:t xml:space="preserve"> 202</w:t>
      </w:r>
      <w:r w:rsidR="00AA14A1">
        <w:rPr>
          <w:rFonts w:ascii="Verdana" w:eastAsia="Times New Roman" w:hAnsi="Verdana" w:cs="Calibri"/>
          <w:sz w:val="20"/>
          <w:szCs w:val="20"/>
        </w:rPr>
        <w:t>3</w:t>
      </w:r>
      <w:r w:rsidR="00147A2F" w:rsidRPr="005947C1">
        <w:rPr>
          <w:rFonts w:ascii="Verdana" w:eastAsia="Times New Roman" w:hAnsi="Verdana" w:cs="Calibri"/>
          <w:sz w:val="20"/>
          <w:szCs w:val="20"/>
        </w:rPr>
        <w:t>,</w:t>
      </w:r>
      <w:r w:rsidRPr="005947C1">
        <w:rPr>
          <w:rFonts w:ascii="Verdana" w:eastAsia="Times New Roman" w:hAnsi="Verdana" w:cs="Calibri"/>
          <w:sz w:val="20"/>
          <w:szCs w:val="20"/>
        </w:rPr>
        <w:t xml:space="preserve"> poz.</w:t>
      </w:r>
      <w:r w:rsidR="00AA14A1">
        <w:rPr>
          <w:rFonts w:ascii="Verdana" w:eastAsia="Times New Roman" w:hAnsi="Verdana" w:cs="Calibri"/>
          <w:sz w:val="20"/>
          <w:szCs w:val="20"/>
        </w:rPr>
        <w:t>1587</w:t>
      </w:r>
      <w:r w:rsidRPr="005947C1">
        <w:rPr>
          <w:rFonts w:ascii="Verdana" w:eastAsia="Times New Roman" w:hAnsi="Verdana" w:cs="Calibri"/>
          <w:sz w:val="20"/>
          <w:szCs w:val="20"/>
        </w:rPr>
        <w:t xml:space="preserve"> z późniejszymi zmianami).</w:t>
      </w:r>
    </w:p>
    <w:p w14:paraId="3112DEE7" w14:textId="77777777" w:rsidR="00AA14A1" w:rsidRDefault="008B6ECD" w:rsidP="00AA14A1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 w:rsidRPr="005947C1">
        <w:rPr>
          <w:rFonts w:ascii="Verdana" w:hAnsi="Verdana" w:cs="Calibri"/>
          <w:sz w:val="20"/>
          <w:szCs w:val="20"/>
        </w:rPr>
        <w:t xml:space="preserve">                                                                             </w:t>
      </w:r>
    </w:p>
    <w:p w14:paraId="79BF1995" w14:textId="77777777" w:rsidR="00AA14A1" w:rsidRDefault="00AA14A1" w:rsidP="00AA14A1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</w:p>
    <w:p w14:paraId="3EED0626" w14:textId="4594D513" w:rsidR="008B6ECD" w:rsidRPr="00AA14A1" w:rsidRDefault="008B6ECD" w:rsidP="00AA14A1">
      <w:pPr>
        <w:autoSpaceDE w:val="0"/>
        <w:autoSpaceDN w:val="0"/>
        <w:adjustRightInd w:val="0"/>
        <w:spacing w:after="0" w:line="276" w:lineRule="auto"/>
        <w:jc w:val="right"/>
        <w:rPr>
          <w:rFonts w:ascii="Verdana" w:hAnsi="Verdana" w:cs="Calibri"/>
          <w:sz w:val="20"/>
          <w:szCs w:val="20"/>
        </w:rPr>
      </w:pPr>
      <w:r w:rsidRPr="00AA14A1">
        <w:rPr>
          <w:rFonts w:ascii="Verdana" w:hAnsi="Verdana" w:cs="Calibri"/>
          <w:sz w:val="20"/>
          <w:szCs w:val="20"/>
        </w:rPr>
        <w:t xml:space="preserve">Sporządził: </w:t>
      </w:r>
      <w:r w:rsidR="005418D6" w:rsidRPr="00AA14A1">
        <w:rPr>
          <w:rFonts w:ascii="Verdana" w:hAnsi="Verdana" w:cs="Calibri"/>
          <w:sz w:val="20"/>
          <w:szCs w:val="20"/>
        </w:rPr>
        <w:t>Piotr Paprocki</w:t>
      </w:r>
    </w:p>
    <w:sectPr w:rsidR="008B6ECD" w:rsidRPr="00AA14A1" w:rsidSect="00AA14A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E501B"/>
    <w:multiLevelType w:val="hybridMultilevel"/>
    <w:tmpl w:val="7C44DC4E"/>
    <w:lvl w:ilvl="0" w:tplc="3780A29E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22B27"/>
    <w:multiLevelType w:val="hybridMultilevel"/>
    <w:tmpl w:val="B7D4E53E"/>
    <w:lvl w:ilvl="0" w:tplc="3780A29E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747C9"/>
    <w:multiLevelType w:val="hybridMultilevel"/>
    <w:tmpl w:val="12743B72"/>
    <w:lvl w:ilvl="0" w:tplc="B378B96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9702461"/>
    <w:multiLevelType w:val="hybridMultilevel"/>
    <w:tmpl w:val="6F2A0346"/>
    <w:lvl w:ilvl="0" w:tplc="853489D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Bidi"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B67C0"/>
    <w:multiLevelType w:val="hybridMultilevel"/>
    <w:tmpl w:val="C08A1A1A"/>
    <w:lvl w:ilvl="0" w:tplc="3780A29E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9F4370"/>
    <w:multiLevelType w:val="hybridMultilevel"/>
    <w:tmpl w:val="AC1C461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E6DD9"/>
    <w:multiLevelType w:val="hybridMultilevel"/>
    <w:tmpl w:val="C4FA27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E71E2"/>
    <w:multiLevelType w:val="hybridMultilevel"/>
    <w:tmpl w:val="999EE7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AF602F"/>
    <w:multiLevelType w:val="hybridMultilevel"/>
    <w:tmpl w:val="54FE15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37CC0"/>
    <w:multiLevelType w:val="hybridMultilevel"/>
    <w:tmpl w:val="43D48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9B3119"/>
    <w:multiLevelType w:val="hybridMultilevel"/>
    <w:tmpl w:val="0226D8A4"/>
    <w:lvl w:ilvl="0" w:tplc="6EA8ADB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13B0667"/>
    <w:multiLevelType w:val="hybridMultilevel"/>
    <w:tmpl w:val="E30A96C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8E1D0F"/>
    <w:multiLevelType w:val="hybridMultilevel"/>
    <w:tmpl w:val="63C2771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6D5041B"/>
    <w:multiLevelType w:val="hybridMultilevel"/>
    <w:tmpl w:val="25B4B6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4338C7"/>
    <w:multiLevelType w:val="hybridMultilevel"/>
    <w:tmpl w:val="BC2ED342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5" w15:restartNumberingAfterBreak="0">
    <w:nsid w:val="63160357"/>
    <w:multiLevelType w:val="hybridMultilevel"/>
    <w:tmpl w:val="1958CC50"/>
    <w:lvl w:ilvl="0" w:tplc="C706B728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theme="minorBidi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8B1A56"/>
    <w:multiLevelType w:val="hybridMultilevel"/>
    <w:tmpl w:val="2234A8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B73AEF"/>
    <w:multiLevelType w:val="hybridMultilevel"/>
    <w:tmpl w:val="0D44378C"/>
    <w:lvl w:ilvl="0" w:tplc="0415000F">
      <w:start w:val="1"/>
      <w:numFmt w:val="decimal"/>
      <w:lvlText w:val="%1."/>
      <w:lvlJc w:val="left"/>
      <w:pPr>
        <w:ind w:left="1509" w:hanging="360"/>
      </w:pPr>
    </w:lvl>
    <w:lvl w:ilvl="1" w:tplc="04150019" w:tentative="1">
      <w:start w:val="1"/>
      <w:numFmt w:val="lowerLetter"/>
      <w:lvlText w:val="%2."/>
      <w:lvlJc w:val="left"/>
      <w:pPr>
        <w:ind w:left="2229" w:hanging="360"/>
      </w:pPr>
    </w:lvl>
    <w:lvl w:ilvl="2" w:tplc="0415001B" w:tentative="1">
      <w:start w:val="1"/>
      <w:numFmt w:val="lowerRoman"/>
      <w:lvlText w:val="%3."/>
      <w:lvlJc w:val="right"/>
      <w:pPr>
        <w:ind w:left="2949" w:hanging="180"/>
      </w:pPr>
    </w:lvl>
    <w:lvl w:ilvl="3" w:tplc="0415000F" w:tentative="1">
      <w:start w:val="1"/>
      <w:numFmt w:val="decimal"/>
      <w:lvlText w:val="%4."/>
      <w:lvlJc w:val="left"/>
      <w:pPr>
        <w:ind w:left="3669" w:hanging="360"/>
      </w:pPr>
    </w:lvl>
    <w:lvl w:ilvl="4" w:tplc="04150019" w:tentative="1">
      <w:start w:val="1"/>
      <w:numFmt w:val="lowerLetter"/>
      <w:lvlText w:val="%5."/>
      <w:lvlJc w:val="left"/>
      <w:pPr>
        <w:ind w:left="4389" w:hanging="360"/>
      </w:pPr>
    </w:lvl>
    <w:lvl w:ilvl="5" w:tplc="0415001B" w:tentative="1">
      <w:start w:val="1"/>
      <w:numFmt w:val="lowerRoman"/>
      <w:lvlText w:val="%6."/>
      <w:lvlJc w:val="right"/>
      <w:pPr>
        <w:ind w:left="5109" w:hanging="180"/>
      </w:pPr>
    </w:lvl>
    <w:lvl w:ilvl="6" w:tplc="0415000F" w:tentative="1">
      <w:start w:val="1"/>
      <w:numFmt w:val="decimal"/>
      <w:lvlText w:val="%7."/>
      <w:lvlJc w:val="left"/>
      <w:pPr>
        <w:ind w:left="5829" w:hanging="360"/>
      </w:pPr>
    </w:lvl>
    <w:lvl w:ilvl="7" w:tplc="04150019" w:tentative="1">
      <w:start w:val="1"/>
      <w:numFmt w:val="lowerLetter"/>
      <w:lvlText w:val="%8."/>
      <w:lvlJc w:val="left"/>
      <w:pPr>
        <w:ind w:left="6549" w:hanging="360"/>
      </w:pPr>
    </w:lvl>
    <w:lvl w:ilvl="8" w:tplc="0415001B" w:tentative="1">
      <w:start w:val="1"/>
      <w:numFmt w:val="lowerRoman"/>
      <w:lvlText w:val="%9."/>
      <w:lvlJc w:val="right"/>
      <w:pPr>
        <w:ind w:left="7269" w:hanging="180"/>
      </w:pPr>
    </w:lvl>
  </w:abstractNum>
  <w:abstractNum w:abstractNumId="18" w15:restartNumberingAfterBreak="0">
    <w:nsid w:val="6DD25031"/>
    <w:multiLevelType w:val="hybridMultilevel"/>
    <w:tmpl w:val="35B26316"/>
    <w:lvl w:ilvl="0" w:tplc="D242BD7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BF01AA"/>
    <w:multiLevelType w:val="multilevel"/>
    <w:tmpl w:val="0B725F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</w:rPr>
    </w:lvl>
  </w:abstractNum>
  <w:num w:numId="1" w16cid:durableId="104925765">
    <w:abstractNumId w:val="18"/>
  </w:num>
  <w:num w:numId="2" w16cid:durableId="1319765790">
    <w:abstractNumId w:val="19"/>
  </w:num>
  <w:num w:numId="3" w16cid:durableId="662196664">
    <w:abstractNumId w:val="15"/>
  </w:num>
  <w:num w:numId="4" w16cid:durableId="854852058">
    <w:abstractNumId w:val="3"/>
  </w:num>
  <w:num w:numId="5" w16cid:durableId="1541283993">
    <w:abstractNumId w:val="10"/>
  </w:num>
  <w:num w:numId="6" w16cid:durableId="1009678628">
    <w:abstractNumId w:val="14"/>
  </w:num>
  <w:num w:numId="7" w16cid:durableId="1830096967">
    <w:abstractNumId w:val="2"/>
  </w:num>
  <w:num w:numId="8" w16cid:durableId="526136314">
    <w:abstractNumId w:val="16"/>
  </w:num>
  <w:num w:numId="9" w16cid:durableId="571240371">
    <w:abstractNumId w:val="9"/>
  </w:num>
  <w:num w:numId="10" w16cid:durableId="1855150394">
    <w:abstractNumId w:val="4"/>
  </w:num>
  <w:num w:numId="11" w16cid:durableId="239753343">
    <w:abstractNumId w:val="1"/>
  </w:num>
  <w:num w:numId="12" w16cid:durableId="481848924">
    <w:abstractNumId w:val="0"/>
  </w:num>
  <w:num w:numId="13" w16cid:durableId="729377494">
    <w:abstractNumId w:val="11"/>
  </w:num>
  <w:num w:numId="14" w16cid:durableId="1518303795">
    <w:abstractNumId w:val="12"/>
  </w:num>
  <w:num w:numId="15" w16cid:durableId="175582770">
    <w:abstractNumId w:val="17"/>
  </w:num>
  <w:num w:numId="16" w16cid:durableId="2011105037">
    <w:abstractNumId w:val="7"/>
  </w:num>
  <w:num w:numId="17" w16cid:durableId="1210724436">
    <w:abstractNumId w:val="8"/>
  </w:num>
  <w:num w:numId="18" w16cid:durableId="1259212888">
    <w:abstractNumId w:val="6"/>
  </w:num>
  <w:num w:numId="19" w16cid:durableId="979459443">
    <w:abstractNumId w:val="13"/>
  </w:num>
  <w:num w:numId="20" w16cid:durableId="17549303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A97"/>
    <w:rsid w:val="00012DE8"/>
    <w:rsid w:val="00022D04"/>
    <w:rsid w:val="00065A89"/>
    <w:rsid w:val="00084166"/>
    <w:rsid w:val="000A1528"/>
    <w:rsid w:val="000B0DE0"/>
    <w:rsid w:val="00116035"/>
    <w:rsid w:val="00130372"/>
    <w:rsid w:val="00147A2F"/>
    <w:rsid w:val="001849F5"/>
    <w:rsid w:val="00191A10"/>
    <w:rsid w:val="001E0B43"/>
    <w:rsid w:val="0022799F"/>
    <w:rsid w:val="00241124"/>
    <w:rsid w:val="00252D9D"/>
    <w:rsid w:val="0026436D"/>
    <w:rsid w:val="00271163"/>
    <w:rsid w:val="002D2ABD"/>
    <w:rsid w:val="00340AF6"/>
    <w:rsid w:val="00371238"/>
    <w:rsid w:val="00372535"/>
    <w:rsid w:val="00377B04"/>
    <w:rsid w:val="003A2978"/>
    <w:rsid w:val="003A3CF8"/>
    <w:rsid w:val="00415001"/>
    <w:rsid w:val="00452D39"/>
    <w:rsid w:val="004B3275"/>
    <w:rsid w:val="004D0A2B"/>
    <w:rsid w:val="004D1828"/>
    <w:rsid w:val="004D733D"/>
    <w:rsid w:val="005418D6"/>
    <w:rsid w:val="00567340"/>
    <w:rsid w:val="005947C1"/>
    <w:rsid w:val="00611882"/>
    <w:rsid w:val="00621ACA"/>
    <w:rsid w:val="00651E30"/>
    <w:rsid w:val="00671977"/>
    <w:rsid w:val="00693BE0"/>
    <w:rsid w:val="006E563A"/>
    <w:rsid w:val="007314DA"/>
    <w:rsid w:val="007B740D"/>
    <w:rsid w:val="007D24AE"/>
    <w:rsid w:val="007E7D9A"/>
    <w:rsid w:val="00811291"/>
    <w:rsid w:val="00825C48"/>
    <w:rsid w:val="00876AF8"/>
    <w:rsid w:val="008A3813"/>
    <w:rsid w:val="008A6559"/>
    <w:rsid w:val="008B6ECD"/>
    <w:rsid w:val="009409A2"/>
    <w:rsid w:val="00970A97"/>
    <w:rsid w:val="0099487B"/>
    <w:rsid w:val="009A0925"/>
    <w:rsid w:val="009B6C45"/>
    <w:rsid w:val="009C07E1"/>
    <w:rsid w:val="009C7A6E"/>
    <w:rsid w:val="00A006BF"/>
    <w:rsid w:val="00A301B6"/>
    <w:rsid w:val="00A738FE"/>
    <w:rsid w:val="00A76BF2"/>
    <w:rsid w:val="00A97092"/>
    <w:rsid w:val="00AA14A1"/>
    <w:rsid w:val="00B14A7D"/>
    <w:rsid w:val="00B27EC9"/>
    <w:rsid w:val="00B82E31"/>
    <w:rsid w:val="00B93151"/>
    <w:rsid w:val="00BC019D"/>
    <w:rsid w:val="00BF58C4"/>
    <w:rsid w:val="00C75C30"/>
    <w:rsid w:val="00CA1F49"/>
    <w:rsid w:val="00CA7711"/>
    <w:rsid w:val="00CF7764"/>
    <w:rsid w:val="00D051D9"/>
    <w:rsid w:val="00D0663C"/>
    <w:rsid w:val="00D50CCB"/>
    <w:rsid w:val="00D511A9"/>
    <w:rsid w:val="00D671A6"/>
    <w:rsid w:val="00DA5146"/>
    <w:rsid w:val="00DB43F4"/>
    <w:rsid w:val="00DD56F4"/>
    <w:rsid w:val="00DF45BB"/>
    <w:rsid w:val="00E13D7D"/>
    <w:rsid w:val="00E534FD"/>
    <w:rsid w:val="00E579C6"/>
    <w:rsid w:val="00E66D52"/>
    <w:rsid w:val="00EA0753"/>
    <w:rsid w:val="00F065C0"/>
    <w:rsid w:val="00F44D80"/>
    <w:rsid w:val="00F473A3"/>
    <w:rsid w:val="00F77D47"/>
    <w:rsid w:val="00F94628"/>
    <w:rsid w:val="00F979ED"/>
    <w:rsid w:val="00FD2FA1"/>
    <w:rsid w:val="00FD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E69B1"/>
  <w15:chartTrackingRefBased/>
  <w15:docId w15:val="{4E88CF6A-62E7-461E-83C4-E8DAA6898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F473A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F473A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6436D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F473A3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F473A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A738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38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38F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38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38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0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9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1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2B138-7A41-434C-8062-A9818B536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3</Pages>
  <Words>1168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Wasyluk Marek</dc:creator>
  <cp:keywords/>
  <dc:description/>
  <cp:lastModifiedBy>Biszewska Marta</cp:lastModifiedBy>
  <cp:revision>27</cp:revision>
  <cp:lastPrinted>2026-05-22T05:44:00Z</cp:lastPrinted>
  <dcterms:created xsi:type="dcterms:W3CDTF">2026-04-27T06:39:00Z</dcterms:created>
  <dcterms:modified xsi:type="dcterms:W3CDTF">2026-05-22T08:32:00Z</dcterms:modified>
</cp:coreProperties>
</file>